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19DFF" w14:textId="1DFEC542" w:rsidR="00327F1D" w:rsidRPr="00802435" w:rsidRDefault="00327F1D" w:rsidP="00327F1D">
      <w:pPr>
        <w:spacing w:before="2280"/>
        <w:rPr>
          <w:rFonts w:ascii="Helvetica Neue Light" w:eastAsia="Times New Roman" w:hAnsi="Helvetica Neue Light" w:cs="Times New Roman"/>
          <w:color w:val="0098A1"/>
          <w:sz w:val="96"/>
          <w:szCs w:val="96"/>
          <w:lang w:eastAsia="de-DE"/>
          <w14:ligatures w14:val="none"/>
        </w:rPr>
      </w:pPr>
      <w:bookmarkStart w:id="0" w:name="_Toc143330720"/>
      <w:r w:rsidRPr="00802435">
        <w:rPr>
          <w:rFonts w:ascii="Helvetica Neue" w:eastAsia="Helvetica Neue" w:hAnsi="Helvetica Neue" w:cs="Helvetica Neue"/>
          <w:color w:val="0098A1"/>
          <w:kern w:val="24"/>
          <w:sz w:val="96"/>
          <w:szCs w:val="96"/>
          <w:lang w:eastAsia="de-DE"/>
          <w14:ligatures w14:val="none"/>
        </w:rPr>
        <w:t>Prüfungsrechtliche</w:t>
      </w:r>
      <w:r w:rsidRPr="00802435">
        <w:rPr>
          <w:rFonts w:ascii="Helvetica Neue" w:eastAsia="Helvetica Neue" w:hAnsi="Helvetica Neue" w:cs="Helvetica Neue"/>
          <w:color w:val="0098A1"/>
          <w:kern w:val="24"/>
          <w:sz w:val="96"/>
          <w:szCs w:val="96"/>
          <w:lang w:eastAsia="de-DE"/>
          <w14:ligatures w14:val="none"/>
        </w:rPr>
        <w:br/>
        <w:t>Fragen</w:t>
      </w:r>
    </w:p>
    <w:p w14:paraId="5AD73C2B" w14:textId="4C7B1C31" w:rsidR="00327F1D" w:rsidRPr="00363BA2" w:rsidRDefault="00327F1D" w:rsidP="00327F1D">
      <w:pPr>
        <w:jc w:val="left"/>
        <w:rPr>
          <w:rFonts w:ascii="Times New Roman" w:eastAsia="Times New Roman" w:hAnsi="Times New Roman" w:cs="Times New Roman"/>
          <w:color w:val="000000" w:themeColor="text1"/>
          <w:lang w:eastAsia="de-DE"/>
          <w14:ligatures w14:val="none"/>
        </w:rPr>
      </w:pPr>
      <w:r>
        <w:rPr>
          <w:rFonts w:ascii="Helvetica Neue Light" w:eastAsia="Helvetica Neue Light" w:hAnsi="Helvetica Neue Light" w:cs="Helvetica Neue"/>
          <w:color w:val="000000" w:themeColor="text1"/>
          <w:kern w:val="24"/>
          <w:sz w:val="36"/>
          <w:szCs w:val="36"/>
          <w:lang w:eastAsia="de-DE"/>
          <w14:ligatures w14:val="none"/>
        </w:rPr>
        <w:t xml:space="preserve">zum Umgang mit generativen </w:t>
      </w:r>
      <w:r w:rsidR="00A439FA">
        <w:rPr>
          <w:rFonts w:ascii="Helvetica Neue Light" w:eastAsia="Helvetica Neue Light" w:hAnsi="Helvetica Neue Light" w:cs="Helvetica Neue"/>
          <w:color w:val="000000" w:themeColor="text1"/>
          <w:kern w:val="24"/>
          <w:sz w:val="36"/>
          <w:szCs w:val="36"/>
          <w:lang w:eastAsia="de-DE"/>
          <w14:ligatures w14:val="none"/>
        </w:rPr>
        <w:t>KI-Dienst</w:t>
      </w:r>
      <w:r>
        <w:rPr>
          <w:rFonts w:ascii="Helvetica Neue Light" w:eastAsia="Helvetica Neue Light" w:hAnsi="Helvetica Neue Light" w:cs="Helvetica Neue"/>
          <w:color w:val="000000" w:themeColor="text1"/>
          <w:kern w:val="24"/>
          <w:sz w:val="36"/>
          <w:szCs w:val="36"/>
          <w:lang w:eastAsia="de-DE"/>
          <w14:ligatures w14:val="none"/>
        </w:rPr>
        <w:t>en</w:t>
      </w:r>
      <w:r>
        <w:rPr>
          <w:rFonts w:ascii="Helvetica Neue Light" w:eastAsia="Helvetica Neue Light" w:hAnsi="Helvetica Neue Light" w:cs="Helvetica Neue"/>
          <w:color w:val="000000" w:themeColor="text1"/>
          <w:kern w:val="24"/>
          <w:sz w:val="36"/>
          <w:szCs w:val="36"/>
          <w:lang w:eastAsia="de-DE"/>
          <w14:ligatures w14:val="none"/>
        </w:rPr>
        <w:br/>
        <w:t>in der Version 1.0 von 2024-07-10</w:t>
      </w:r>
    </w:p>
    <w:p w14:paraId="0E2C131E" w14:textId="77777777" w:rsidR="00327F1D" w:rsidRPr="009E7DBE" w:rsidRDefault="00327F1D" w:rsidP="00327F1D">
      <w:r>
        <w:rPr>
          <w:rFonts w:ascii="Helvetica Neue Light" w:eastAsia="Helvetica Neue Light" w:hAnsi="Helvetica Neue Light" w:cs="Helvetica Neue"/>
          <w:noProof/>
          <w:color w:val="00549F"/>
          <w:kern w:val="24"/>
          <w:sz w:val="36"/>
          <w:szCs w:val="36"/>
          <w:lang w:eastAsia="de-DE"/>
        </w:rPr>
        <mc:AlternateContent>
          <mc:Choice Requires="wps">
            <w:drawing>
              <wp:anchor distT="0" distB="0" distL="114300" distR="114300" simplePos="0" relativeHeight="251659264" behindDoc="1" locked="0" layoutInCell="1" allowOverlap="1" wp14:anchorId="2E55B525" wp14:editId="737CE937">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0098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98154" id="Rechteck 1" o:spid="_x0000_s1026" style="position:absolute;margin-left:-71.25pt;margin-top:356.95pt;width:592.45pt;height:4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" fillcolor="#0098a1" stroked="f" strokeweight="1pt">
                <w10:wrap anchory="page"/>
              </v:rect>
            </w:pict>
          </mc:Fallback>
        </mc:AlternateContent>
      </w:r>
    </w:p>
    <w:p w14:paraId="4BE6230A" w14:textId="7C9ACAC9" w:rsidR="00327F1D" w:rsidRPr="009E7DBE" w:rsidRDefault="00802435" w:rsidP="00327F1D">
      <w:pPr>
        <w:rPr>
          <w:rFonts w:ascii="Segoe UI" w:eastAsia="Times New Roman" w:hAnsi="Segoe UI" w:cs="Segoe UI"/>
          <w:b/>
          <w:bCs/>
          <w:color w:val="00549F"/>
          <w:spacing w:val="5"/>
          <w:kern w:val="36"/>
          <w:sz w:val="48"/>
          <w:szCs w:val="48"/>
          <w:lang w:eastAsia="de-DE"/>
          <w14:ligatures w14:val="none"/>
        </w:rPr>
      </w:pPr>
      <w:r w:rsidRPr="00802435">
        <w:rPr>
          <w:rFonts w:ascii="Helvetica Neue" w:eastAsia="Helvetica Neue" w:hAnsi="Helvetica Neue" w:cs="Helvetica Neue"/>
          <w:noProof/>
          <w:color w:val="0098A1"/>
          <w:kern w:val="24"/>
          <w:sz w:val="96"/>
          <w:szCs w:val="96"/>
          <w:lang w:eastAsia="de-DE"/>
          <w14:ligatures w14:val="none"/>
        </w:rPr>
        <w:drawing>
          <wp:anchor distT="0" distB="0" distL="114300" distR="114300" simplePos="0" relativeHeight="251658239" behindDoc="0" locked="0" layoutInCell="1" allowOverlap="1" wp14:anchorId="7406AD4C" wp14:editId="6E19830B">
            <wp:simplePos x="0" y="0"/>
            <wp:positionH relativeFrom="column">
              <wp:posOffset>377027</wp:posOffset>
            </wp:positionH>
            <wp:positionV relativeFrom="paragraph">
              <wp:posOffset>3818255</wp:posOffset>
            </wp:positionV>
            <wp:extent cx="5731510" cy="1789430"/>
            <wp:effectExtent l="0" t="0" r="0" b="1270"/>
            <wp:wrapNone/>
            <wp:docPr id="5878231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23156" name=""/>
                    <pic:cNvPicPr/>
                  </pic:nvPicPr>
                  <pic:blipFill>
                    <a:blip r:embed="rId8"/>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327F1D">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0288" behindDoc="0" locked="0" layoutInCell="1" allowOverlap="1" wp14:anchorId="3E3E568C" wp14:editId="5962717C">
                <wp:simplePos x="0" y="0"/>
                <wp:positionH relativeFrom="column">
                  <wp:posOffset>1864360</wp:posOffset>
                </wp:positionH>
                <wp:positionV relativeFrom="page">
                  <wp:posOffset>8956964</wp:posOffset>
                </wp:positionV>
                <wp:extent cx="3042000" cy="579600"/>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2000" cy="579600"/>
                        </a:xfrm>
                        <a:prstGeom prst="rect">
                          <a:avLst/>
                        </a:prstGeom>
                        <a:noFill/>
                        <a:ln w="6350">
                          <a:noFill/>
                        </a:ln>
                      </wps:spPr>
                      <wps:txbx>
                        <w:txbxContent>
                          <w:p w14:paraId="345ABE9C" w14:textId="77777777" w:rsidR="00327F1D" w:rsidRPr="009E7DBE" w:rsidRDefault="00327F1D" w:rsidP="00327F1D">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Generative KI</w:t>
                            </w:r>
                          </w:p>
                          <w:p w14:paraId="184F2B16" w14:textId="2D1CDC60" w:rsidR="00327F1D" w:rsidRPr="009E7DBE" w:rsidRDefault="00327F1D" w:rsidP="00327F1D">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 xml:space="preserve">an </w:t>
                            </w:r>
                            <w:r w:rsidR="009920B9">
                              <w:rPr>
                                <w:rFonts w:ascii="Helvetica Neue Light" w:hAnsi="Helvetica Neue Light"/>
                                <w:color w:val="FFFFFF" w:themeColor="background1"/>
                                <w:sz w:val="32"/>
                                <w:szCs w:val="32"/>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E568C" id="_x0000_t202" coordsize="21600,21600" o:spt="202" path="m,l,21600r21600,l21600,xe">
                <v:stroke joinstyle="miter"/>
                <v:path gradientshapeok="t" o:connecttype="rect"/>
              </v:shapetype>
              <v:shape id="Textfeld 3" o:spid="_x0000_s1026" type="#_x0000_t202" style="position:absolute;left:0;text-align:left;margin-left:146.8pt;margin-top:705.25pt;width:239.55pt;height: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" filled="f" stroked="f" strokeweight=".5pt">
                <v:textbox>
                  <w:txbxContent>
                    <w:p w14:paraId="345ABE9C" w14:textId="77777777" w:rsidR="00327F1D" w:rsidRPr="009E7DBE" w:rsidRDefault="00327F1D" w:rsidP="00327F1D">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Generative KI</w:t>
                      </w:r>
                    </w:p>
                    <w:p w14:paraId="184F2B16" w14:textId="2D1CDC60" w:rsidR="00327F1D" w:rsidRPr="009E7DBE" w:rsidRDefault="00327F1D" w:rsidP="00327F1D">
                      <w:pPr>
                        <w:rPr>
                          <w:rFonts w:ascii="Helvetica Neue Light" w:hAnsi="Helvetica Neue Light"/>
                          <w:color w:val="FFFFFF" w:themeColor="background1"/>
                          <w:sz w:val="32"/>
                          <w:szCs w:val="32"/>
                        </w:rPr>
                      </w:pPr>
                      <w:r w:rsidRPr="009E7DBE">
                        <w:rPr>
                          <w:rFonts w:ascii="Helvetica Neue Light" w:hAnsi="Helvetica Neue Light"/>
                          <w:color w:val="FFFFFF" w:themeColor="background1"/>
                          <w:sz w:val="32"/>
                          <w:szCs w:val="32"/>
                        </w:rPr>
                        <w:t xml:space="preserve">an </w:t>
                      </w:r>
                      <w:r w:rsidR="009920B9">
                        <w:rPr>
                          <w:rFonts w:ascii="Helvetica Neue Light" w:hAnsi="Helvetica Neue Light"/>
                          <w:color w:val="FFFFFF" w:themeColor="background1"/>
                          <w:sz w:val="32"/>
                          <w:szCs w:val="32"/>
                        </w:rPr>
                        <w:t>Hochschulen in NRW</w:t>
                      </w:r>
                    </w:p>
                  </w:txbxContent>
                </v:textbox>
                <w10:wrap anchory="page"/>
              </v:shape>
            </w:pict>
          </mc:Fallback>
        </mc:AlternateContent>
      </w:r>
      <w:r w:rsidR="00327F1D" w:rsidRPr="009E7DBE">
        <w:br w:type="page"/>
      </w:r>
    </w:p>
    <w:p w14:paraId="001C3027" w14:textId="45B72702" w:rsidR="00614FEB" w:rsidRPr="00614FEB" w:rsidRDefault="00614FEB" w:rsidP="00327F1D">
      <w:pPr>
        <w:pStyle w:val="Titel"/>
        <w:jc w:val="left"/>
        <w:rPr>
          <w:rFonts w:ascii="Helvetica Neue" w:hAnsi="Helvetica Neue"/>
          <w:b/>
          <w:bCs/>
        </w:rPr>
      </w:pPr>
      <w:r w:rsidRPr="00614FEB">
        <w:rPr>
          <w:rFonts w:ascii="Helvetica Neue" w:hAnsi="Helvetica Neue"/>
          <w:b/>
          <w:bCs/>
        </w:rPr>
        <w:lastRenderedPageBreak/>
        <w:t>Prüfungsrechtliche Fragen</w:t>
      </w:r>
      <w:r>
        <w:rPr>
          <w:rFonts w:ascii="Helvetica Neue" w:hAnsi="Helvetica Neue"/>
          <w:b/>
          <w:bCs/>
        </w:rPr>
        <w:br/>
      </w:r>
      <w:r w:rsidRPr="00614FEB">
        <w:rPr>
          <w:rFonts w:ascii="Helvetica Neue" w:hAnsi="Helvetica Neue"/>
          <w:b/>
          <w:bCs/>
        </w:rPr>
        <w:t xml:space="preserve">zum Umgang mit </w:t>
      </w:r>
      <w:r w:rsidR="00A439FA">
        <w:rPr>
          <w:rFonts w:ascii="Helvetica Neue" w:hAnsi="Helvetica Neue"/>
          <w:b/>
          <w:bCs/>
        </w:rPr>
        <w:t>KI-Dienst</w:t>
      </w:r>
      <w:r w:rsidRPr="00614FEB">
        <w:rPr>
          <w:rFonts w:ascii="Helvetica Neue" w:hAnsi="Helvetica Neue"/>
          <w:b/>
          <w:bCs/>
        </w:rPr>
        <w:t>en</w:t>
      </w:r>
    </w:p>
    <w:p w14:paraId="546FFF50" w14:textId="1322B984" w:rsidR="00614FEB" w:rsidRDefault="00614FEB" w:rsidP="00614FEB">
      <w:pPr>
        <w:pStyle w:val="Untertitel"/>
        <w:rPr>
          <w:rFonts w:ascii="Helvetica Neue" w:hAnsi="Helvetica Neue"/>
          <w:color w:val="00549F"/>
        </w:rPr>
      </w:pPr>
      <w:r w:rsidRPr="00514E2F">
        <w:rPr>
          <w:rFonts w:ascii="Helvetica Neue" w:hAnsi="Helvetica Neue"/>
          <w:color w:val="00549F"/>
        </w:rPr>
        <w:t>Fassung 1.0 von 2024-0</w:t>
      </w:r>
      <w:r>
        <w:rPr>
          <w:rFonts w:ascii="Helvetica Neue" w:hAnsi="Helvetica Neue"/>
          <w:color w:val="00549F"/>
        </w:rPr>
        <w:t>7</w:t>
      </w:r>
      <w:r w:rsidRPr="00514E2F">
        <w:rPr>
          <w:rFonts w:ascii="Helvetica Neue" w:hAnsi="Helvetica Neue"/>
          <w:color w:val="00549F"/>
        </w:rPr>
        <w:t>-1</w:t>
      </w:r>
      <w:r>
        <w:rPr>
          <w:rFonts w:ascii="Helvetica Neue" w:hAnsi="Helvetica Neue"/>
          <w:color w:val="00549F"/>
        </w:rPr>
        <w:t>0</w:t>
      </w:r>
    </w:p>
    <w:p w14:paraId="712EB203" w14:textId="77777777" w:rsidR="00614FEB" w:rsidRDefault="00614FEB" w:rsidP="00614FEB">
      <w:pPr>
        <w:rPr>
          <w:lang w:eastAsia="de-DE"/>
        </w:rPr>
      </w:pPr>
    </w:p>
    <w:p w14:paraId="221D302F" w14:textId="77777777" w:rsidR="008C0E68" w:rsidRDefault="008C0E68" w:rsidP="00614FEB">
      <w:pPr>
        <w:rPr>
          <w:lang w:eastAsia="de-DE"/>
        </w:rPr>
      </w:pPr>
    </w:p>
    <w:p w14:paraId="09B67108" w14:textId="77777777" w:rsidR="008C0E68" w:rsidRDefault="008C0E68" w:rsidP="00614FEB">
      <w:pPr>
        <w:rPr>
          <w:lang w:eastAsia="de-DE"/>
        </w:rPr>
      </w:pPr>
    </w:p>
    <w:p w14:paraId="1D90A3F4" w14:textId="77777777" w:rsidR="008C0E68" w:rsidRPr="00614FEB" w:rsidRDefault="008C0E68" w:rsidP="00614FEB">
      <w:pPr>
        <w:rPr>
          <w:lang w:eastAsia="de-DE"/>
        </w:rPr>
      </w:pPr>
    </w:p>
    <w:p w14:paraId="069291EE" w14:textId="79F8818E" w:rsidR="00A31A61" w:rsidRPr="00582D1D" w:rsidRDefault="000E5937" w:rsidP="008C0E68">
      <w:pPr>
        <w:spacing w:after="240"/>
      </w:pPr>
      <w:r w:rsidRPr="008C0E68">
        <w:rPr>
          <w:rFonts w:ascii="Helvetica Neue" w:hAnsi="Helvetica Neue"/>
          <w:b/>
          <w:bCs/>
          <w:color w:val="00549F"/>
          <w:sz w:val="36"/>
          <w:szCs w:val="36"/>
        </w:rPr>
        <w:t>Inhalt</w:t>
      </w:r>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8"/>
        <w:gridCol w:w="1218"/>
      </w:tblGrid>
      <w:tr w:rsidR="00C53004" w:rsidRPr="008C0E68" w14:paraId="52E86B3F" w14:textId="0EE1A724" w:rsidTr="001C14AF">
        <w:trPr>
          <w:trHeight w:val="20"/>
        </w:trPr>
        <w:tc>
          <w:tcPr>
            <w:tcW w:w="7808" w:type="dxa"/>
            <w:shd w:val="clear" w:color="auto" w:fill="auto"/>
          </w:tcPr>
          <w:p w14:paraId="0314E02A" w14:textId="02CDCDA6" w:rsidR="00A31A61" w:rsidRPr="008C0E68" w:rsidRDefault="00A31A61" w:rsidP="00614FEB">
            <w:pPr>
              <w:spacing w:before="100" w:beforeAutospacing="1" w:after="120"/>
              <w:jc w:val="left"/>
              <w:rPr>
                <w:rFonts w:ascii="Helvetica Neue" w:eastAsia="Times New Roman" w:hAnsi="Helvetica Neue" w:cs="Segoe UI"/>
                <w:b/>
                <w:bCs/>
                <w:spacing w:val="5"/>
                <w:kern w:val="0"/>
                <w:lang w:eastAsia="de-DE"/>
                <w14:ligatures w14:val="none"/>
              </w:rPr>
            </w:pPr>
            <w:r w:rsidRPr="008C0E68">
              <w:rPr>
                <w:rFonts w:ascii="Helvetica Neue" w:eastAsia="Times New Roman" w:hAnsi="Helvetica Neue" w:cs="Segoe UI"/>
                <w:b/>
                <w:bCs/>
                <w:spacing w:val="5"/>
                <w:kern w:val="0"/>
                <w:lang w:eastAsia="de-DE"/>
                <w14:ligatures w14:val="none"/>
              </w:rPr>
              <w:fldChar w:fldCharType="begin"/>
            </w:r>
            <w:r w:rsidRPr="008C0E68">
              <w:rPr>
                <w:rFonts w:ascii="Helvetica Neue" w:eastAsia="Times New Roman" w:hAnsi="Helvetica Neue" w:cs="Segoe UI"/>
                <w:b/>
                <w:bCs/>
                <w:spacing w:val="5"/>
                <w:kern w:val="0"/>
                <w:lang w:eastAsia="de-DE"/>
                <w14:ligatures w14:val="none"/>
              </w:rPr>
              <w:instrText xml:space="preserve"> REF _Ref143331878 \h  \* MERGEFORMAT </w:instrText>
            </w:r>
            <w:r w:rsidRPr="008C0E68">
              <w:rPr>
                <w:rFonts w:ascii="Helvetica Neue" w:eastAsia="Times New Roman" w:hAnsi="Helvetica Neue" w:cs="Segoe UI"/>
                <w:b/>
                <w:bCs/>
                <w:spacing w:val="5"/>
                <w:kern w:val="0"/>
                <w:lang w:eastAsia="de-DE"/>
                <w14:ligatures w14:val="none"/>
              </w:rPr>
            </w:r>
            <w:r w:rsidRPr="008C0E68">
              <w:rPr>
                <w:rFonts w:ascii="Helvetica Neue" w:eastAsia="Times New Roman" w:hAnsi="Helvetica Neue" w:cs="Segoe UI"/>
                <w:b/>
                <w:bCs/>
                <w:spacing w:val="5"/>
                <w:kern w:val="0"/>
                <w:lang w:eastAsia="de-DE"/>
                <w14:ligatures w14:val="none"/>
              </w:rPr>
              <w:fldChar w:fldCharType="separate"/>
            </w:r>
            <w:r w:rsidR="00F45569" w:rsidRPr="00F45569">
              <w:rPr>
                <w:rFonts w:ascii="Helvetica Neue" w:hAnsi="Helvetica Neue" w:cs="Segoe UI"/>
                <w:b/>
                <w:bCs/>
              </w:rPr>
              <w:t>1.</w:t>
            </w:r>
            <w:r w:rsidR="00F45569" w:rsidRPr="00F45569">
              <w:rPr>
                <w:rFonts w:ascii="Helvetica Neue" w:hAnsi="Helvetica Neue"/>
                <w:b/>
                <w:bCs/>
              </w:rPr>
              <w:t xml:space="preserve"> Einführung</w:t>
            </w:r>
            <w:r w:rsidRPr="008C0E68">
              <w:rPr>
                <w:rFonts w:ascii="Helvetica Neue" w:eastAsia="Times New Roman" w:hAnsi="Helvetica Neue" w:cs="Segoe UI"/>
                <w:b/>
                <w:bCs/>
                <w:spacing w:val="5"/>
                <w:kern w:val="0"/>
                <w:lang w:eastAsia="de-DE"/>
                <w14:ligatures w14:val="none"/>
              </w:rPr>
              <w:fldChar w:fldCharType="end"/>
            </w:r>
          </w:p>
        </w:tc>
        <w:tc>
          <w:tcPr>
            <w:tcW w:w="1218" w:type="dxa"/>
            <w:shd w:val="clear" w:color="auto" w:fill="auto"/>
          </w:tcPr>
          <w:p w14:paraId="01D5C38F" w14:textId="22EE2232" w:rsidR="00A31A61" w:rsidRPr="008C0E68" w:rsidRDefault="005516CF" w:rsidP="00614FEB">
            <w:pPr>
              <w:spacing w:before="100" w:beforeAutospacing="1" w:after="120"/>
              <w:jc w:val="right"/>
              <w:rPr>
                <w:rFonts w:ascii="Helvetica Neue" w:eastAsia="Times New Roman" w:hAnsi="Helvetica Neue" w:cs="Segoe UI"/>
                <w:b/>
                <w:bCs/>
                <w:spacing w:val="5"/>
                <w:kern w:val="0"/>
                <w:lang w:eastAsia="de-DE"/>
                <w14:ligatures w14:val="none"/>
              </w:rPr>
            </w:pPr>
            <w:r w:rsidRPr="008C0E68">
              <w:rPr>
                <w:rFonts w:ascii="Helvetica Neue" w:eastAsia="Times New Roman" w:hAnsi="Helvetica Neue" w:cs="Segoe UI"/>
                <w:b/>
                <w:bCs/>
                <w:spacing w:val="5"/>
                <w:kern w:val="0"/>
                <w:lang w:eastAsia="de-DE"/>
                <w14:ligatures w14:val="none"/>
              </w:rPr>
              <w:fldChar w:fldCharType="begin"/>
            </w:r>
            <w:r w:rsidRPr="008C0E68">
              <w:rPr>
                <w:rFonts w:ascii="Helvetica Neue" w:eastAsia="Times New Roman" w:hAnsi="Helvetica Neue" w:cs="Segoe UI"/>
                <w:b/>
                <w:bCs/>
                <w:spacing w:val="5"/>
                <w:kern w:val="0"/>
                <w:lang w:eastAsia="de-DE"/>
                <w14:ligatures w14:val="none"/>
              </w:rPr>
              <w:instrText xml:space="preserve"> PAGEREF _Ref143332334 \h </w:instrText>
            </w:r>
            <w:r w:rsidRPr="008C0E68">
              <w:rPr>
                <w:rFonts w:ascii="Helvetica Neue" w:eastAsia="Times New Roman" w:hAnsi="Helvetica Neue" w:cs="Segoe UI"/>
                <w:b/>
                <w:bCs/>
                <w:spacing w:val="5"/>
                <w:kern w:val="0"/>
                <w:lang w:eastAsia="de-DE"/>
                <w14:ligatures w14:val="none"/>
              </w:rPr>
            </w:r>
            <w:r w:rsidRPr="008C0E68">
              <w:rPr>
                <w:rFonts w:ascii="Helvetica Neue" w:eastAsia="Times New Roman" w:hAnsi="Helvetica Neue" w:cs="Segoe UI"/>
                <w:b/>
                <w:bCs/>
                <w:spacing w:val="5"/>
                <w:kern w:val="0"/>
                <w:lang w:eastAsia="de-DE"/>
                <w14:ligatures w14:val="none"/>
              </w:rPr>
              <w:fldChar w:fldCharType="separate"/>
            </w:r>
            <w:r w:rsidR="00F45569">
              <w:rPr>
                <w:rFonts w:ascii="Helvetica Neue" w:eastAsia="Times New Roman" w:hAnsi="Helvetica Neue" w:cs="Segoe UI"/>
                <w:b/>
                <w:bCs/>
                <w:noProof/>
                <w:spacing w:val="5"/>
                <w:kern w:val="0"/>
                <w:lang w:eastAsia="de-DE"/>
                <w14:ligatures w14:val="none"/>
              </w:rPr>
              <w:t>3</w:t>
            </w:r>
            <w:r w:rsidRPr="008C0E68">
              <w:rPr>
                <w:rFonts w:ascii="Helvetica Neue" w:eastAsia="Times New Roman" w:hAnsi="Helvetica Neue" w:cs="Segoe UI"/>
                <w:b/>
                <w:bCs/>
                <w:spacing w:val="5"/>
                <w:kern w:val="0"/>
                <w:lang w:eastAsia="de-DE"/>
                <w14:ligatures w14:val="none"/>
              </w:rPr>
              <w:fldChar w:fldCharType="end"/>
            </w:r>
          </w:p>
        </w:tc>
      </w:tr>
      <w:tr w:rsidR="00C53004" w:rsidRPr="00EF5597" w14:paraId="466AE53A" w14:textId="362B145F" w:rsidTr="001C14AF">
        <w:trPr>
          <w:trHeight w:val="20"/>
        </w:trPr>
        <w:tc>
          <w:tcPr>
            <w:tcW w:w="7808" w:type="dxa"/>
          </w:tcPr>
          <w:p w14:paraId="39672E60" w14:textId="5092356A" w:rsidR="00A31A61" w:rsidRPr="00EF5597" w:rsidRDefault="002101D2" w:rsidP="001C14AF">
            <w:pPr>
              <w:spacing w:before="100" w:beforeAutospacing="1" w:after="100" w:afterAutospacing="1"/>
              <w:jc w:val="left"/>
              <w:rPr>
                <w:rFonts w:ascii="Helvetica Neue" w:hAnsi="Helvetica Neue" w:cs="Segoe UI"/>
                <w:b/>
                <w:bCs/>
              </w:rPr>
            </w:pPr>
            <w:r w:rsidRPr="00EF5597">
              <w:rPr>
                <w:rFonts w:ascii="Helvetica Neue" w:hAnsi="Helvetica Neue" w:cs="Segoe UI"/>
                <w:b/>
                <w:bCs/>
              </w:rPr>
              <w:fldChar w:fldCharType="begin"/>
            </w:r>
            <w:r w:rsidRPr="00EF5597">
              <w:rPr>
                <w:rFonts w:ascii="Helvetica Neue" w:hAnsi="Helvetica Neue" w:cs="Segoe UI"/>
                <w:b/>
                <w:bCs/>
              </w:rPr>
              <w:instrText xml:space="preserve"> REF _Ref143435035 \h  \* MERGEFORMAT </w:instrText>
            </w:r>
            <w:r w:rsidRPr="00EF5597">
              <w:rPr>
                <w:rFonts w:ascii="Helvetica Neue" w:hAnsi="Helvetica Neue" w:cs="Segoe UI"/>
                <w:b/>
                <w:bCs/>
              </w:rPr>
            </w:r>
            <w:r w:rsidRPr="00EF5597">
              <w:rPr>
                <w:rFonts w:ascii="Helvetica Neue" w:hAnsi="Helvetica Neue" w:cs="Segoe UI"/>
                <w:b/>
                <w:bCs/>
              </w:rPr>
              <w:fldChar w:fldCharType="separate"/>
            </w:r>
            <w:r w:rsidR="00F45569" w:rsidRPr="00F45569">
              <w:rPr>
                <w:rFonts w:ascii="Helvetica Neue" w:hAnsi="Helvetica Neue" w:cs="Segoe UI"/>
                <w:b/>
                <w:bCs/>
              </w:rPr>
              <w:t>2. Über diesen Fragenkatalog</w:t>
            </w:r>
            <w:r w:rsidRPr="00EF5597">
              <w:rPr>
                <w:rFonts w:ascii="Helvetica Neue" w:hAnsi="Helvetica Neue" w:cs="Segoe UI"/>
                <w:b/>
                <w:bCs/>
              </w:rPr>
              <w:fldChar w:fldCharType="end"/>
            </w:r>
          </w:p>
        </w:tc>
        <w:tc>
          <w:tcPr>
            <w:tcW w:w="1218" w:type="dxa"/>
          </w:tcPr>
          <w:p w14:paraId="2DB95675" w14:textId="7A9DCBA0" w:rsidR="00A31A61" w:rsidRPr="00EF5597" w:rsidRDefault="00A40FF2" w:rsidP="001C14AF">
            <w:pPr>
              <w:spacing w:before="100" w:beforeAutospacing="1" w:after="100" w:afterAutospacing="1"/>
              <w:jc w:val="right"/>
              <w:rPr>
                <w:rFonts w:ascii="Helvetica Neue" w:hAnsi="Helvetica Neue" w:cs="Segoe UI"/>
                <w:b/>
                <w:bCs/>
              </w:rPr>
            </w:pPr>
            <w:r w:rsidRPr="00EF5597">
              <w:rPr>
                <w:rFonts w:ascii="Helvetica Neue" w:hAnsi="Helvetica Neue" w:cs="Segoe UI"/>
                <w:b/>
                <w:bCs/>
              </w:rPr>
              <w:fldChar w:fldCharType="begin"/>
            </w:r>
            <w:r w:rsidRPr="00EF5597">
              <w:rPr>
                <w:rFonts w:ascii="Helvetica Neue" w:hAnsi="Helvetica Neue" w:cs="Segoe UI"/>
                <w:b/>
                <w:bCs/>
              </w:rPr>
              <w:instrText xml:space="preserve"> PAGEREF _Ref143332339 \h </w:instrText>
            </w:r>
            <w:r w:rsidRPr="00EF5597">
              <w:rPr>
                <w:rFonts w:ascii="Helvetica Neue" w:hAnsi="Helvetica Neue" w:cs="Segoe UI"/>
                <w:b/>
                <w:bCs/>
              </w:rPr>
            </w:r>
            <w:r w:rsidRPr="00EF5597">
              <w:rPr>
                <w:rFonts w:ascii="Helvetica Neue" w:hAnsi="Helvetica Neue" w:cs="Segoe UI"/>
                <w:b/>
                <w:bCs/>
              </w:rPr>
              <w:fldChar w:fldCharType="separate"/>
            </w:r>
            <w:r w:rsidR="00F45569">
              <w:rPr>
                <w:rFonts w:ascii="Helvetica Neue" w:hAnsi="Helvetica Neue" w:cs="Segoe UI"/>
                <w:b/>
                <w:bCs/>
                <w:noProof/>
              </w:rPr>
              <w:t>3</w:t>
            </w:r>
            <w:r w:rsidRPr="00EF5597">
              <w:rPr>
                <w:rFonts w:ascii="Helvetica Neue" w:hAnsi="Helvetica Neue" w:cs="Segoe UI"/>
                <w:b/>
                <w:bCs/>
              </w:rPr>
              <w:fldChar w:fldCharType="end"/>
            </w:r>
          </w:p>
        </w:tc>
      </w:tr>
      <w:tr w:rsidR="00C53004" w:rsidRPr="00C53004" w14:paraId="4CB95FAF" w14:textId="77777777" w:rsidTr="001C14AF">
        <w:trPr>
          <w:trHeight w:val="20"/>
        </w:trPr>
        <w:tc>
          <w:tcPr>
            <w:tcW w:w="7808" w:type="dxa"/>
          </w:tcPr>
          <w:p w14:paraId="0C2DDE98" w14:textId="1C8E645D" w:rsidR="001C14AF" w:rsidRPr="00C53004" w:rsidRDefault="00614FEB" w:rsidP="001C14AF">
            <w:pPr>
              <w:spacing w:before="100" w:beforeAutospacing="1" w:after="100" w:afterAutospacing="1"/>
              <w:ind w:left="321"/>
              <w:jc w:val="left"/>
              <w:rPr>
                <w:rFonts w:ascii="Helvetica Neue" w:hAnsi="Helvetica Neue" w:cs="Segoe UI"/>
              </w:rPr>
            </w:pPr>
            <w:r>
              <w:rPr>
                <w:rFonts w:ascii="Helvetica Neue" w:hAnsi="Helvetica Neue" w:cs="Segoe UI"/>
              </w:rPr>
              <w:fldChar w:fldCharType="begin"/>
            </w:r>
            <w:r>
              <w:rPr>
                <w:rFonts w:ascii="Helvetica Neue" w:hAnsi="Helvetica Neue" w:cs="Segoe UI"/>
              </w:rPr>
              <w:instrText xml:space="preserve"> REF _Ref171607762 \h </w:instrText>
            </w:r>
            <w:r>
              <w:rPr>
                <w:rFonts w:ascii="Helvetica Neue" w:hAnsi="Helvetica Neue" w:cs="Segoe UI"/>
              </w:rPr>
            </w:r>
            <w:r>
              <w:rPr>
                <w:rFonts w:ascii="Helvetica Neue" w:hAnsi="Helvetica Neue" w:cs="Segoe UI"/>
              </w:rPr>
              <w:fldChar w:fldCharType="separate"/>
            </w:r>
            <w:r w:rsidR="00F45569" w:rsidRPr="00582D1D">
              <w:rPr>
                <w:rFonts w:ascii="Helvetica Neue" w:hAnsi="Helvetica Neue"/>
              </w:rPr>
              <w:t>Betrachtete</w:t>
            </w:r>
            <w:r w:rsidR="00F45569">
              <w:rPr>
                <w:rFonts w:ascii="Helvetica Neue" w:hAnsi="Helvetica Neue"/>
              </w:rPr>
              <w:t xml:space="preserve"> Rechtsb</w:t>
            </w:r>
            <w:r w:rsidR="00F45569" w:rsidRPr="00582D1D">
              <w:rPr>
                <w:rFonts w:ascii="Helvetica Neue" w:hAnsi="Helvetica Neue"/>
              </w:rPr>
              <w:t>ereiche</w:t>
            </w:r>
            <w:r>
              <w:rPr>
                <w:rFonts w:ascii="Helvetica Neue" w:hAnsi="Helvetica Neue" w:cs="Segoe UI"/>
              </w:rPr>
              <w:fldChar w:fldCharType="end"/>
            </w:r>
          </w:p>
        </w:tc>
        <w:tc>
          <w:tcPr>
            <w:tcW w:w="1218" w:type="dxa"/>
          </w:tcPr>
          <w:p w14:paraId="56C13274" w14:textId="1148A37D" w:rsidR="001C14AF" w:rsidRPr="00C53004" w:rsidRDefault="001C14AF" w:rsidP="001C14AF">
            <w:pPr>
              <w:spacing w:before="100" w:beforeAutospacing="1" w:after="100" w:afterAutospacing="1"/>
              <w:jc w:val="right"/>
              <w:rPr>
                <w:rFonts w:ascii="Helvetica Neue" w:hAnsi="Helvetica Neue" w:cs="Segoe UI"/>
              </w:rPr>
            </w:pPr>
            <w:r w:rsidRPr="00C53004">
              <w:rPr>
                <w:rFonts w:ascii="Helvetica Neue" w:hAnsi="Helvetica Neue" w:cs="Segoe UI"/>
              </w:rPr>
              <w:fldChar w:fldCharType="begin"/>
            </w:r>
            <w:r w:rsidRPr="00C53004">
              <w:rPr>
                <w:rFonts w:ascii="Helvetica Neue" w:hAnsi="Helvetica Neue" w:cs="Segoe UI"/>
              </w:rPr>
              <w:instrText xml:space="preserve"> PAGEREF _Ref147483216 \h </w:instrText>
            </w:r>
            <w:r w:rsidRPr="00C53004">
              <w:rPr>
                <w:rFonts w:ascii="Helvetica Neue" w:hAnsi="Helvetica Neue" w:cs="Segoe UI"/>
              </w:rPr>
            </w:r>
            <w:r w:rsidRPr="00C53004">
              <w:rPr>
                <w:rFonts w:ascii="Helvetica Neue" w:hAnsi="Helvetica Neue" w:cs="Segoe UI"/>
              </w:rPr>
              <w:fldChar w:fldCharType="separate"/>
            </w:r>
            <w:r w:rsidR="00F45569">
              <w:rPr>
                <w:rFonts w:ascii="Helvetica Neue" w:hAnsi="Helvetica Neue" w:cs="Segoe UI"/>
                <w:noProof/>
              </w:rPr>
              <w:t>3</w:t>
            </w:r>
            <w:r w:rsidRPr="00C53004">
              <w:rPr>
                <w:rFonts w:ascii="Helvetica Neue" w:hAnsi="Helvetica Neue" w:cs="Segoe UI"/>
              </w:rPr>
              <w:fldChar w:fldCharType="end"/>
            </w:r>
          </w:p>
        </w:tc>
      </w:tr>
      <w:tr w:rsidR="00C53004" w:rsidRPr="00C53004" w14:paraId="44362820" w14:textId="77777777" w:rsidTr="001C14AF">
        <w:trPr>
          <w:trHeight w:val="20"/>
        </w:trPr>
        <w:tc>
          <w:tcPr>
            <w:tcW w:w="7808" w:type="dxa"/>
          </w:tcPr>
          <w:p w14:paraId="6A4F008B" w14:textId="22ED88E8" w:rsidR="001C14AF" w:rsidRPr="00C53004" w:rsidRDefault="001C14AF" w:rsidP="00923CDA">
            <w:pPr>
              <w:spacing w:before="100" w:beforeAutospacing="1" w:after="120"/>
              <w:ind w:left="323"/>
              <w:jc w:val="left"/>
              <w:rPr>
                <w:rFonts w:ascii="Helvetica Neue" w:hAnsi="Helvetica Neue" w:cs="Segoe UI"/>
              </w:rPr>
            </w:pPr>
            <w:r w:rsidRPr="00C53004">
              <w:rPr>
                <w:rFonts w:ascii="Helvetica Neue" w:hAnsi="Helvetica Neue" w:cs="Segoe UI"/>
              </w:rPr>
              <w:fldChar w:fldCharType="begin"/>
            </w:r>
            <w:r w:rsidRPr="00C53004">
              <w:rPr>
                <w:rFonts w:ascii="Helvetica Neue" w:hAnsi="Helvetica Neue" w:cs="Segoe UI"/>
              </w:rPr>
              <w:instrText xml:space="preserve"> REF _Ref147483219 \h  \* MERGEFORMAT </w:instrText>
            </w:r>
            <w:r w:rsidRPr="00C53004">
              <w:rPr>
                <w:rFonts w:ascii="Helvetica Neue" w:hAnsi="Helvetica Neue" w:cs="Segoe UI"/>
              </w:rPr>
            </w:r>
            <w:r w:rsidRPr="00C53004">
              <w:rPr>
                <w:rFonts w:ascii="Helvetica Neue" w:hAnsi="Helvetica Neue" w:cs="Segoe UI"/>
              </w:rPr>
              <w:fldChar w:fldCharType="separate"/>
            </w:r>
            <w:r w:rsidR="00F45569" w:rsidRPr="00F45569">
              <w:rPr>
                <w:rFonts w:ascii="Helvetica Neue" w:hAnsi="Helvetica Neue" w:cs="Segoe UI"/>
              </w:rPr>
              <w:t>Begriffsklärungen:</w:t>
            </w:r>
            <w:r w:rsidR="00F45569" w:rsidRPr="00582D1D">
              <w:rPr>
                <w:rFonts w:ascii="Helvetica Neue" w:hAnsi="Helvetica Neue"/>
              </w:rPr>
              <w:t xml:space="preserve"> Input und Output eines </w:t>
            </w:r>
            <w:r w:rsidR="00F45569">
              <w:rPr>
                <w:rFonts w:ascii="Helvetica Neue" w:hAnsi="Helvetica Neue"/>
              </w:rPr>
              <w:t>KI-Dienste</w:t>
            </w:r>
            <w:r w:rsidR="00F45569" w:rsidRPr="00582D1D">
              <w:rPr>
                <w:rFonts w:ascii="Helvetica Neue" w:hAnsi="Helvetica Neue"/>
              </w:rPr>
              <w:t>s</w:t>
            </w:r>
            <w:r w:rsidRPr="00C53004">
              <w:rPr>
                <w:rFonts w:ascii="Helvetica Neue" w:hAnsi="Helvetica Neue" w:cs="Segoe UI"/>
              </w:rPr>
              <w:fldChar w:fldCharType="end"/>
            </w:r>
          </w:p>
        </w:tc>
        <w:tc>
          <w:tcPr>
            <w:tcW w:w="1218" w:type="dxa"/>
          </w:tcPr>
          <w:p w14:paraId="73D4C27D" w14:textId="4C2D224A" w:rsidR="001C14AF" w:rsidRPr="00C53004" w:rsidRDefault="001C14AF" w:rsidP="001C14AF">
            <w:pPr>
              <w:spacing w:before="100" w:beforeAutospacing="1" w:after="100" w:afterAutospacing="1"/>
              <w:jc w:val="right"/>
              <w:rPr>
                <w:rFonts w:ascii="Helvetica Neue" w:hAnsi="Helvetica Neue" w:cs="Segoe UI"/>
              </w:rPr>
            </w:pPr>
            <w:r w:rsidRPr="00C53004">
              <w:rPr>
                <w:rFonts w:ascii="Helvetica Neue" w:hAnsi="Helvetica Neue" w:cs="Segoe UI"/>
              </w:rPr>
              <w:fldChar w:fldCharType="begin"/>
            </w:r>
            <w:r w:rsidRPr="00C53004">
              <w:rPr>
                <w:rFonts w:ascii="Helvetica Neue" w:hAnsi="Helvetica Neue" w:cs="Segoe UI"/>
              </w:rPr>
              <w:instrText xml:space="preserve"> PAGEREF _Ref147483219 \h </w:instrText>
            </w:r>
            <w:r w:rsidRPr="00C53004">
              <w:rPr>
                <w:rFonts w:ascii="Helvetica Neue" w:hAnsi="Helvetica Neue" w:cs="Segoe UI"/>
              </w:rPr>
            </w:r>
            <w:r w:rsidRPr="00C53004">
              <w:rPr>
                <w:rFonts w:ascii="Helvetica Neue" w:hAnsi="Helvetica Neue" w:cs="Segoe UI"/>
              </w:rPr>
              <w:fldChar w:fldCharType="separate"/>
            </w:r>
            <w:r w:rsidR="00F45569">
              <w:rPr>
                <w:rFonts w:ascii="Helvetica Neue" w:hAnsi="Helvetica Neue" w:cs="Segoe UI"/>
                <w:noProof/>
              </w:rPr>
              <w:t>4</w:t>
            </w:r>
            <w:r w:rsidRPr="00C53004">
              <w:rPr>
                <w:rFonts w:ascii="Helvetica Neue" w:hAnsi="Helvetica Neue" w:cs="Segoe UI"/>
              </w:rPr>
              <w:fldChar w:fldCharType="end"/>
            </w:r>
          </w:p>
        </w:tc>
      </w:tr>
      <w:tr w:rsidR="00C53004" w:rsidRPr="00EF5597" w14:paraId="1E92E585" w14:textId="3B34FE3D" w:rsidTr="001C14AF">
        <w:trPr>
          <w:trHeight w:val="20"/>
        </w:trPr>
        <w:tc>
          <w:tcPr>
            <w:tcW w:w="7808" w:type="dxa"/>
          </w:tcPr>
          <w:p w14:paraId="1B8A2AA6" w14:textId="35A9EFD1" w:rsidR="00A31A61" w:rsidRPr="00EF5597" w:rsidRDefault="00A31A61" w:rsidP="001C14AF">
            <w:pPr>
              <w:spacing w:before="100" w:beforeAutospacing="1" w:after="100" w:afterAutospacing="1"/>
              <w:jc w:val="left"/>
              <w:rPr>
                <w:rFonts w:ascii="Helvetica Neue" w:hAnsi="Helvetica Neue" w:cs="Segoe UI"/>
                <w:b/>
                <w:bCs/>
              </w:rPr>
            </w:pPr>
            <w:r w:rsidRPr="00EF5597">
              <w:rPr>
                <w:rFonts w:ascii="Helvetica Neue" w:eastAsia="Times New Roman" w:hAnsi="Helvetica Neue" w:cs="Segoe UI"/>
                <w:b/>
                <w:bCs/>
                <w:spacing w:val="5"/>
                <w:kern w:val="0"/>
                <w:lang w:eastAsia="de-DE"/>
                <w14:ligatures w14:val="none"/>
              </w:rPr>
              <w:fldChar w:fldCharType="begin"/>
            </w:r>
            <w:r w:rsidRPr="00EF5597">
              <w:rPr>
                <w:rFonts w:ascii="Helvetica Neue" w:eastAsia="Times New Roman" w:hAnsi="Helvetica Neue" w:cs="Segoe UI"/>
                <w:b/>
                <w:bCs/>
                <w:spacing w:val="5"/>
                <w:kern w:val="0"/>
                <w:lang w:eastAsia="de-DE"/>
                <w14:ligatures w14:val="none"/>
              </w:rPr>
              <w:instrText xml:space="preserve"> REF _Ref143331895 \h  \* MERGEFORMAT </w:instrText>
            </w:r>
            <w:r w:rsidRPr="00EF5597">
              <w:rPr>
                <w:rFonts w:ascii="Helvetica Neue" w:eastAsia="Times New Roman" w:hAnsi="Helvetica Neue" w:cs="Segoe UI"/>
                <w:b/>
                <w:bCs/>
                <w:spacing w:val="5"/>
                <w:kern w:val="0"/>
                <w:lang w:eastAsia="de-DE"/>
                <w14:ligatures w14:val="none"/>
              </w:rPr>
            </w:r>
            <w:r w:rsidRPr="00EF5597">
              <w:rPr>
                <w:rFonts w:ascii="Helvetica Neue" w:eastAsia="Times New Roman" w:hAnsi="Helvetica Neue" w:cs="Segoe UI"/>
                <w:b/>
                <w:bCs/>
                <w:spacing w:val="5"/>
                <w:kern w:val="0"/>
                <w:lang w:eastAsia="de-DE"/>
                <w14:ligatures w14:val="none"/>
              </w:rPr>
              <w:fldChar w:fldCharType="separate"/>
            </w:r>
            <w:r w:rsidR="00F45569" w:rsidRPr="00F45569">
              <w:rPr>
                <w:rFonts w:ascii="Helvetica Neue" w:hAnsi="Helvetica Neue" w:cs="Segoe UI"/>
                <w:b/>
                <w:bCs/>
              </w:rPr>
              <w:t>3. Fragestellungen zum</w:t>
            </w:r>
            <w:r w:rsidR="00F45569" w:rsidRPr="00F45569">
              <w:rPr>
                <w:rFonts w:ascii="Helvetica Neue" w:hAnsi="Helvetica Neue"/>
                <w:b/>
                <w:bCs/>
              </w:rPr>
              <w:t xml:space="preserve"> </w:t>
            </w:r>
            <w:r w:rsidR="00F45569" w:rsidRPr="00F45569">
              <w:rPr>
                <w:rFonts w:ascii="Helvetica Neue" w:eastAsia="Segoe UI" w:hAnsi="Helvetica Neue"/>
                <w:b/>
                <w:bCs/>
              </w:rPr>
              <w:t>Umgang mit KI-Diensten im Kontext von Prüfungen</w:t>
            </w:r>
            <w:r w:rsidRPr="00EF5597">
              <w:rPr>
                <w:rFonts w:ascii="Helvetica Neue" w:eastAsia="Times New Roman" w:hAnsi="Helvetica Neue" w:cs="Segoe UI"/>
                <w:b/>
                <w:bCs/>
                <w:spacing w:val="5"/>
                <w:kern w:val="0"/>
                <w:lang w:eastAsia="de-DE"/>
                <w14:ligatures w14:val="none"/>
              </w:rPr>
              <w:fldChar w:fldCharType="end"/>
            </w:r>
          </w:p>
        </w:tc>
        <w:tc>
          <w:tcPr>
            <w:tcW w:w="1218" w:type="dxa"/>
          </w:tcPr>
          <w:p w14:paraId="7B0A2B0B" w14:textId="6F1E55E4" w:rsidR="00A31A61" w:rsidRPr="00EF5597" w:rsidRDefault="00A40FF2" w:rsidP="001C14AF">
            <w:pPr>
              <w:spacing w:before="100" w:beforeAutospacing="1" w:after="100" w:afterAutospacing="1"/>
              <w:jc w:val="right"/>
              <w:rPr>
                <w:rFonts w:ascii="Helvetica Neue" w:eastAsia="Times New Roman" w:hAnsi="Helvetica Neue" w:cs="Segoe UI"/>
                <w:b/>
                <w:bCs/>
                <w:spacing w:val="5"/>
                <w:kern w:val="0"/>
                <w:lang w:eastAsia="de-DE"/>
                <w14:ligatures w14:val="none"/>
              </w:rPr>
            </w:pPr>
            <w:r w:rsidRPr="00EF5597">
              <w:rPr>
                <w:rFonts w:ascii="Helvetica Neue" w:eastAsia="Times New Roman" w:hAnsi="Helvetica Neue" w:cs="Segoe UI"/>
                <w:b/>
                <w:bCs/>
                <w:spacing w:val="5"/>
                <w:kern w:val="0"/>
                <w:lang w:eastAsia="de-DE"/>
                <w14:ligatures w14:val="none"/>
              </w:rPr>
              <w:fldChar w:fldCharType="begin"/>
            </w:r>
            <w:r w:rsidRPr="00EF5597">
              <w:rPr>
                <w:rFonts w:ascii="Helvetica Neue" w:eastAsia="Times New Roman" w:hAnsi="Helvetica Neue" w:cs="Segoe UI"/>
                <w:b/>
                <w:bCs/>
                <w:spacing w:val="5"/>
                <w:kern w:val="0"/>
                <w:lang w:eastAsia="de-DE"/>
                <w14:ligatures w14:val="none"/>
              </w:rPr>
              <w:instrText xml:space="preserve"> PAGEREF _Ref143332355 \h </w:instrText>
            </w:r>
            <w:r w:rsidRPr="00EF5597">
              <w:rPr>
                <w:rFonts w:ascii="Helvetica Neue" w:eastAsia="Times New Roman" w:hAnsi="Helvetica Neue" w:cs="Segoe UI"/>
                <w:b/>
                <w:bCs/>
                <w:spacing w:val="5"/>
                <w:kern w:val="0"/>
                <w:lang w:eastAsia="de-DE"/>
                <w14:ligatures w14:val="none"/>
              </w:rPr>
            </w:r>
            <w:r w:rsidRPr="00EF5597">
              <w:rPr>
                <w:rFonts w:ascii="Helvetica Neue" w:eastAsia="Times New Roman" w:hAnsi="Helvetica Neue" w:cs="Segoe UI"/>
                <w:b/>
                <w:bCs/>
                <w:spacing w:val="5"/>
                <w:kern w:val="0"/>
                <w:lang w:eastAsia="de-DE"/>
                <w14:ligatures w14:val="none"/>
              </w:rPr>
              <w:fldChar w:fldCharType="separate"/>
            </w:r>
            <w:r w:rsidR="00F45569">
              <w:rPr>
                <w:rFonts w:ascii="Helvetica Neue" w:eastAsia="Times New Roman" w:hAnsi="Helvetica Neue" w:cs="Segoe UI"/>
                <w:b/>
                <w:bCs/>
                <w:noProof/>
                <w:spacing w:val="5"/>
                <w:kern w:val="0"/>
                <w:lang w:eastAsia="de-DE"/>
                <w14:ligatures w14:val="none"/>
              </w:rPr>
              <w:t>4</w:t>
            </w:r>
            <w:r w:rsidRPr="00EF5597">
              <w:rPr>
                <w:rFonts w:ascii="Helvetica Neue" w:eastAsia="Times New Roman" w:hAnsi="Helvetica Neue" w:cs="Segoe UI"/>
                <w:b/>
                <w:bCs/>
                <w:spacing w:val="5"/>
                <w:kern w:val="0"/>
                <w:lang w:eastAsia="de-DE"/>
                <w14:ligatures w14:val="none"/>
              </w:rPr>
              <w:fldChar w:fldCharType="end"/>
            </w:r>
          </w:p>
        </w:tc>
      </w:tr>
      <w:tr w:rsidR="00C53004" w:rsidRPr="00C53004" w14:paraId="0B10DD2C" w14:textId="77777777" w:rsidTr="001C14AF">
        <w:trPr>
          <w:trHeight w:val="20"/>
        </w:trPr>
        <w:tc>
          <w:tcPr>
            <w:tcW w:w="7808" w:type="dxa"/>
          </w:tcPr>
          <w:p w14:paraId="6D6BC390" w14:textId="0C61E7C2" w:rsidR="001C14AF" w:rsidRPr="00C53004" w:rsidRDefault="001C14AF"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_Ref147483070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3.1:</w:t>
            </w:r>
            <w:r w:rsidR="00F45569" w:rsidRPr="00F45569">
              <w:rPr>
                <w:rFonts w:ascii="Helvetica Neue" w:hAnsi="Helvetica Neue" w:cs="Segoe UI"/>
              </w:rPr>
              <w:t xml:space="preserve"> Welche Vorschriften und Hinweise gibt es zur Eigenständigkeit der Prüfungsleistung </w:t>
            </w:r>
            <w:r w:rsidR="00F45569" w:rsidRPr="00582D1D">
              <w:rPr>
                <w:rFonts w:ascii="Helvetica Neue" w:hAnsi="Helvetica Neue"/>
              </w:rPr>
              <w:t xml:space="preserve">im Kontext von </w:t>
            </w:r>
            <w:r w:rsidR="00F45569">
              <w:rPr>
                <w:rFonts w:ascii="Helvetica Neue" w:hAnsi="Helvetica Neue"/>
              </w:rPr>
              <w:t>KI-Dienst</w:t>
            </w:r>
            <w:r w:rsidR="00F45569" w:rsidRPr="00582D1D">
              <w:rPr>
                <w:rFonts w:ascii="Helvetica Neue" w:hAnsi="Helvetica Neue"/>
              </w:rPr>
              <w:t>en?</w:t>
            </w:r>
            <w:r w:rsidRPr="00C53004">
              <w:rPr>
                <w:rFonts w:ascii="Helvetica Neue" w:eastAsia="Times New Roman" w:hAnsi="Helvetica Neue" w:cs="Segoe UI"/>
                <w:spacing w:val="5"/>
                <w:kern w:val="0"/>
                <w:lang w:eastAsia="de-DE"/>
                <w14:ligatures w14:val="none"/>
              </w:rPr>
              <w:fldChar w:fldCharType="end"/>
            </w:r>
            <w:r w:rsidRPr="00C53004">
              <w:rPr>
                <w:rFonts w:ascii="Helvetica Neue" w:eastAsia="Times New Roman" w:hAnsi="Helvetica Neue" w:cs="Segoe UI"/>
                <w:spacing w:val="5"/>
                <w:kern w:val="0"/>
                <w:lang w:eastAsia="de-DE"/>
                <w14:ligatures w14:val="none"/>
              </w:rPr>
              <w:t xml:space="preserve"> </w:t>
            </w:r>
          </w:p>
        </w:tc>
        <w:tc>
          <w:tcPr>
            <w:tcW w:w="1218" w:type="dxa"/>
          </w:tcPr>
          <w:p w14:paraId="5A3A5662" w14:textId="088EF517" w:rsidR="001C14AF" w:rsidRPr="00C53004" w:rsidRDefault="001C14AF"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_Ref147483070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5</w:t>
            </w:r>
            <w:r w:rsidRPr="00C53004">
              <w:rPr>
                <w:rFonts w:ascii="Helvetica Neue" w:eastAsia="Times New Roman" w:hAnsi="Helvetica Neue" w:cs="Segoe UI"/>
                <w:spacing w:val="5"/>
                <w:kern w:val="0"/>
                <w:lang w:eastAsia="de-DE"/>
                <w14:ligatures w14:val="none"/>
              </w:rPr>
              <w:fldChar w:fldCharType="end"/>
            </w:r>
          </w:p>
        </w:tc>
      </w:tr>
      <w:tr w:rsidR="00C53004" w:rsidRPr="00C53004" w14:paraId="5DCCE928" w14:textId="06686D41" w:rsidTr="001C14AF">
        <w:trPr>
          <w:trHeight w:val="20"/>
        </w:trPr>
        <w:tc>
          <w:tcPr>
            <w:tcW w:w="7808" w:type="dxa"/>
          </w:tcPr>
          <w:p w14:paraId="7A1DA196" w14:textId="5EC607C0" w:rsidR="00A31A61" w:rsidRPr="00C53004" w:rsidRDefault="00A31A61"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_Ref143331901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3.2:</w:t>
            </w:r>
            <w:r w:rsidR="00F45569" w:rsidRPr="00F45569">
              <w:rPr>
                <w:rFonts w:ascii="Helvetica Neue" w:hAnsi="Helvetica Neue" w:cs="Segoe UI"/>
              </w:rPr>
              <w:t xml:space="preserve"> Gibt es Möglichkeiten, die Verwendung von KI-Diensten in Prüfungen zu überwachen oder zu kontrollieren, um ihre unzulässige Verwendung zu verhindern?</w:t>
            </w:r>
            <w:r w:rsidRPr="00C53004">
              <w:rPr>
                <w:rFonts w:ascii="Helvetica Neue" w:eastAsia="Times New Roman" w:hAnsi="Helvetica Neue" w:cs="Segoe UI"/>
                <w:spacing w:val="5"/>
                <w:kern w:val="0"/>
                <w:lang w:eastAsia="de-DE"/>
                <w14:ligatures w14:val="none"/>
              </w:rPr>
              <w:fldChar w:fldCharType="end"/>
            </w:r>
          </w:p>
        </w:tc>
        <w:tc>
          <w:tcPr>
            <w:tcW w:w="1218" w:type="dxa"/>
          </w:tcPr>
          <w:p w14:paraId="6F341075" w14:textId="7DC4A60A" w:rsidR="00A31A61" w:rsidRPr="00C53004" w:rsidRDefault="00A40FF2"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_Ref143332361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7</w:t>
            </w:r>
            <w:r w:rsidRPr="00C53004">
              <w:rPr>
                <w:rFonts w:ascii="Helvetica Neue" w:eastAsia="Times New Roman" w:hAnsi="Helvetica Neue" w:cs="Segoe UI"/>
                <w:spacing w:val="5"/>
                <w:kern w:val="0"/>
                <w:lang w:eastAsia="de-DE"/>
                <w14:ligatures w14:val="none"/>
              </w:rPr>
              <w:fldChar w:fldCharType="end"/>
            </w:r>
          </w:p>
        </w:tc>
      </w:tr>
      <w:tr w:rsidR="00C53004" w:rsidRPr="00C53004" w14:paraId="32015F7D" w14:textId="77777777" w:rsidTr="001C14AF">
        <w:trPr>
          <w:trHeight w:val="20"/>
        </w:trPr>
        <w:tc>
          <w:tcPr>
            <w:tcW w:w="7808" w:type="dxa"/>
          </w:tcPr>
          <w:p w14:paraId="13E7439D" w14:textId="48C6D615" w:rsidR="001C14AF" w:rsidRPr="00C53004" w:rsidRDefault="001C14AF"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_Ref147483088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3.3:</w:t>
            </w:r>
            <w:r w:rsidR="00F45569" w:rsidRPr="00F45569">
              <w:rPr>
                <w:rFonts w:ascii="Helvetica Neue" w:hAnsi="Helvetica Neue" w:cs="Segoe UI"/>
              </w:rPr>
              <w:t xml:space="preserve"> Kann im Nachhinein festgestellt werden, ob eine Prüfungsleistung durch die Studierenden selbst oder durch einen KI-Dienst erbracht wurde?</w:t>
            </w:r>
            <w:r w:rsidRPr="00C53004">
              <w:rPr>
                <w:rFonts w:ascii="Helvetica Neue" w:eastAsia="Times New Roman" w:hAnsi="Helvetica Neue" w:cs="Segoe UI"/>
                <w:spacing w:val="5"/>
                <w:kern w:val="0"/>
                <w:lang w:eastAsia="de-DE"/>
                <w14:ligatures w14:val="none"/>
              </w:rPr>
              <w:fldChar w:fldCharType="end"/>
            </w:r>
            <w:r w:rsidRPr="00C53004">
              <w:rPr>
                <w:rFonts w:ascii="Helvetica Neue" w:eastAsia="Times New Roman" w:hAnsi="Helvetica Neue" w:cs="Segoe UI"/>
                <w:spacing w:val="5"/>
                <w:kern w:val="0"/>
                <w:lang w:eastAsia="de-DE"/>
                <w14:ligatures w14:val="none"/>
              </w:rPr>
              <w:t xml:space="preserve"> </w:t>
            </w:r>
          </w:p>
        </w:tc>
        <w:tc>
          <w:tcPr>
            <w:tcW w:w="1218" w:type="dxa"/>
          </w:tcPr>
          <w:p w14:paraId="2A1991F6" w14:textId="675513C0" w:rsidR="001C14AF" w:rsidRPr="00C53004" w:rsidRDefault="001C14AF"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_Ref147483088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8</w:t>
            </w:r>
            <w:r w:rsidRPr="00C53004">
              <w:rPr>
                <w:rFonts w:ascii="Helvetica Neue" w:eastAsia="Times New Roman" w:hAnsi="Helvetica Neue" w:cs="Segoe UI"/>
                <w:spacing w:val="5"/>
                <w:kern w:val="0"/>
                <w:lang w:eastAsia="de-DE"/>
                <w14:ligatures w14:val="none"/>
              </w:rPr>
              <w:fldChar w:fldCharType="end"/>
            </w:r>
          </w:p>
        </w:tc>
      </w:tr>
      <w:tr w:rsidR="00C53004" w:rsidRPr="00C53004" w14:paraId="39CC7B55" w14:textId="77777777" w:rsidTr="001C14AF">
        <w:trPr>
          <w:trHeight w:val="20"/>
        </w:trPr>
        <w:tc>
          <w:tcPr>
            <w:tcW w:w="7808" w:type="dxa"/>
          </w:tcPr>
          <w:p w14:paraId="1373B977" w14:textId="228EE66F" w:rsidR="000238DE" w:rsidRPr="00C53004" w:rsidRDefault="00C53004"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_Ref171607697 \h </w:instrText>
            </w:r>
            <w:r>
              <w:rPr>
                <w:rFonts w:ascii="Helvetica Neue" w:eastAsia="Times New Roman" w:hAnsi="Helvetica Neue" w:cs="Segoe UI"/>
                <w:spacing w:val="5"/>
                <w:kern w:val="0"/>
                <w:lang w:eastAsia="de-DE"/>
                <w14:ligatures w14:val="none"/>
              </w:rPr>
              <w:instrText xml:space="preserve">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b/>
                <w:bCs/>
              </w:rPr>
              <w:t>Frage 3.4:</w:t>
            </w:r>
            <w:r w:rsidR="00F45569">
              <w:rPr>
                <w:rFonts w:ascii="Helvetica Neue" w:hAnsi="Helvetica Neue"/>
              </w:rPr>
              <w:t xml:space="preserve"> Welche </w:t>
            </w:r>
            <w:r w:rsidR="00F45569" w:rsidRPr="00582D1D">
              <w:rPr>
                <w:rFonts w:ascii="Helvetica Neue" w:hAnsi="Helvetica Neue"/>
              </w:rPr>
              <w:t xml:space="preserve">Verdachtsmomente </w:t>
            </w:r>
            <w:r w:rsidR="00F45569">
              <w:rPr>
                <w:rFonts w:ascii="Helvetica Neue" w:hAnsi="Helvetica Neue"/>
              </w:rPr>
              <w:t xml:space="preserve">gibt es </w:t>
            </w:r>
            <w:r w:rsidR="00F45569" w:rsidRPr="00582D1D">
              <w:rPr>
                <w:rFonts w:ascii="Helvetica Neue" w:hAnsi="Helvetica Neue"/>
              </w:rPr>
              <w:t xml:space="preserve">für einen unzulässigen Einsatz von </w:t>
            </w:r>
            <w:r w:rsidR="00F45569">
              <w:rPr>
                <w:rFonts w:ascii="Helvetica Neue" w:hAnsi="Helvetica Neue"/>
              </w:rPr>
              <w:t>KI-Dienst</w:t>
            </w:r>
            <w:r w:rsidR="00F45569" w:rsidRPr="00582D1D">
              <w:rPr>
                <w:rFonts w:ascii="Helvetica Neue" w:hAnsi="Helvetica Neue"/>
              </w:rPr>
              <w:t>en in Prüfungen</w:t>
            </w:r>
            <w:r w:rsidR="00F45569">
              <w:rPr>
                <w:rFonts w:ascii="Helvetica Neue" w:hAnsi="Helvetica Neue"/>
              </w:rPr>
              <w:t>?</w:t>
            </w:r>
            <w:r w:rsidRPr="00C53004">
              <w:rPr>
                <w:rFonts w:ascii="Helvetica Neue" w:eastAsia="Times New Roman" w:hAnsi="Helvetica Neue" w:cs="Segoe UI"/>
                <w:spacing w:val="5"/>
                <w:kern w:val="0"/>
                <w:lang w:eastAsia="de-DE"/>
                <w14:ligatures w14:val="none"/>
              </w:rPr>
              <w:fldChar w:fldCharType="end"/>
            </w:r>
          </w:p>
        </w:tc>
        <w:tc>
          <w:tcPr>
            <w:tcW w:w="1218" w:type="dxa"/>
          </w:tcPr>
          <w:p w14:paraId="599EBD2E" w14:textId="0BBCBDC9" w:rsidR="000238DE" w:rsidRPr="00C53004" w:rsidRDefault="000238DE"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_Ref155959580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9</w:t>
            </w:r>
            <w:r w:rsidRPr="00C53004">
              <w:rPr>
                <w:rFonts w:ascii="Helvetica Neue" w:eastAsia="Times New Roman" w:hAnsi="Helvetica Neue" w:cs="Segoe UI"/>
                <w:spacing w:val="5"/>
                <w:kern w:val="0"/>
                <w:lang w:eastAsia="de-DE"/>
                <w14:ligatures w14:val="none"/>
              </w:rPr>
              <w:fldChar w:fldCharType="end"/>
            </w:r>
          </w:p>
        </w:tc>
      </w:tr>
      <w:tr w:rsidR="00C53004" w:rsidRPr="00C53004" w14:paraId="051612B8" w14:textId="2761E728" w:rsidTr="001C14AF">
        <w:trPr>
          <w:trHeight w:val="20"/>
        </w:trPr>
        <w:tc>
          <w:tcPr>
            <w:tcW w:w="7808" w:type="dxa"/>
          </w:tcPr>
          <w:p w14:paraId="19199281" w14:textId="3414315C" w:rsidR="00A31A61" w:rsidRPr="00C53004" w:rsidRDefault="00A31A61"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_Ref143331903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3.5:</w:t>
            </w:r>
            <w:r w:rsidR="00F45569" w:rsidRPr="00F45569">
              <w:rPr>
                <w:rFonts w:ascii="Helvetica Neue" w:hAnsi="Helvetica Neue" w:cs="Segoe UI"/>
              </w:rPr>
              <w:t xml:space="preserve"> Welche Fragen des Datenschutzes sind bei der Verwendung von KI-Diensten im Prüfungskontext zu beachten?</w:t>
            </w:r>
            <w:r w:rsidRPr="00C53004">
              <w:rPr>
                <w:rFonts w:ascii="Helvetica Neue" w:eastAsia="Times New Roman" w:hAnsi="Helvetica Neue" w:cs="Segoe UI"/>
                <w:spacing w:val="5"/>
                <w:kern w:val="0"/>
                <w:lang w:eastAsia="de-DE"/>
                <w14:ligatures w14:val="none"/>
              </w:rPr>
              <w:fldChar w:fldCharType="end"/>
            </w:r>
          </w:p>
        </w:tc>
        <w:tc>
          <w:tcPr>
            <w:tcW w:w="1218" w:type="dxa"/>
          </w:tcPr>
          <w:p w14:paraId="71EDB8BA" w14:textId="3FD8B039" w:rsidR="00A31A61" w:rsidRPr="00C53004" w:rsidRDefault="00A40FF2"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_Ref143332363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10</w:t>
            </w:r>
            <w:r w:rsidRPr="00C53004">
              <w:rPr>
                <w:rFonts w:ascii="Helvetica Neue" w:eastAsia="Times New Roman" w:hAnsi="Helvetica Neue" w:cs="Segoe UI"/>
                <w:spacing w:val="5"/>
                <w:kern w:val="0"/>
                <w:lang w:eastAsia="de-DE"/>
                <w14:ligatures w14:val="none"/>
              </w:rPr>
              <w:fldChar w:fldCharType="end"/>
            </w:r>
          </w:p>
        </w:tc>
      </w:tr>
      <w:tr w:rsidR="00C53004" w:rsidRPr="00C53004" w14:paraId="683E7D91" w14:textId="43D00402" w:rsidTr="001C14AF">
        <w:trPr>
          <w:trHeight w:val="20"/>
        </w:trPr>
        <w:tc>
          <w:tcPr>
            <w:tcW w:w="7808" w:type="dxa"/>
          </w:tcPr>
          <w:p w14:paraId="70222050" w14:textId="4263E93B" w:rsidR="00A31A61" w:rsidRPr="00C53004" w:rsidRDefault="00A31A61"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_Ref143331909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3.6:</w:t>
            </w:r>
            <w:r w:rsidR="00F45569" w:rsidRPr="00F45569">
              <w:rPr>
                <w:rFonts w:ascii="Helvetica Neue" w:hAnsi="Helvetica Neue" w:cs="Segoe UI"/>
              </w:rPr>
              <w:t xml:space="preserve"> Dürfen KI-Dienste zur Generierung von Prüfungsfragen oder -aufgaben eingesetzt werden?</w:t>
            </w:r>
            <w:r w:rsidRPr="00C53004">
              <w:rPr>
                <w:rFonts w:ascii="Helvetica Neue" w:eastAsia="Times New Roman" w:hAnsi="Helvetica Neue" w:cs="Segoe UI"/>
                <w:spacing w:val="5"/>
                <w:kern w:val="0"/>
                <w:lang w:eastAsia="de-DE"/>
                <w14:ligatures w14:val="none"/>
              </w:rPr>
              <w:fldChar w:fldCharType="end"/>
            </w:r>
          </w:p>
        </w:tc>
        <w:tc>
          <w:tcPr>
            <w:tcW w:w="1218" w:type="dxa"/>
          </w:tcPr>
          <w:p w14:paraId="1E36A415" w14:textId="61E6ED6E" w:rsidR="00A31A61" w:rsidRPr="00C53004" w:rsidRDefault="00A40FF2"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_Ref143332366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10</w:t>
            </w:r>
            <w:r w:rsidRPr="00C53004">
              <w:rPr>
                <w:rFonts w:ascii="Helvetica Neue" w:eastAsia="Times New Roman" w:hAnsi="Helvetica Neue" w:cs="Segoe UI"/>
                <w:spacing w:val="5"/>
                <w:kern w:val="0"/>
                <w:lang w:eastAsia="de-DE"/>
                <w14:ligatures w14:val="none"/>
              </w:rPr>
              <w:fldChar w:fldCharType="end"/>
            </w:r>
          </w:p>
        </w:tc>
      </w:tr>
      <w:tr w:rsidR="00C53004" w:rsidRPr="00C53004" w14:paraId="5C7C4383" w14:textId="6A5E522E" w:rsidTr="001C14AF">
        <w:trPr>
          <w:trHeight w:val="20"/>
        </w:trPr>
        <w:tc>
          <w:tcPr>
            <w:tcW w:w="7808" w:type="dxa"/>
          </w:tcPr>
          <w:p w14:paraId="40642215" w14:textId="2468E534" w:rsidR="00A31A61" w:rsidRPr="00C53004" w:rsidRDefault="00A31A61"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_Ref143331911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3.7:</w:t>
            </w:r>
            <w:r w:rsidR="00F45569" w:rsidRPr="00F45569">
              <w:rPr>
                <w:rFonts w:ascii="Helvetica Neue" w:hAnsi="Helvetica Neue" w:cs="Segoe UI"/>
              </w:rPr>
              <w:t xml:space="preserve"> Dürfen Prüfungen mithilfe von KI-Diensten korrigiert werden?</w:t>
            </w:r>
            <w:r w:rsidRPr="00C53004">
              <w:rPr>
                <w:rFonts w:ascii="Helvetica Neue" w:eastAsia="Times New Roman" w:hAnsi="Helvetica Neue" w:cs="Segoe UI"/>
                <w:spacing w:val="5"/>
                <w:kern w:val="0"/>
                <w:lang w:eastAsia="de-DE"/>
                <w14:ligatures w14:val="none"/>
              </w:rPr>
              <w:fldChar w:fldCharType="end"/>
            </w:r>
          </w:p>
        </w:tc>
        <w:tc>
          <w:tcPr>
            <w:tcW w:w="1218" w:type="dxa"/>
          </w:tcPr>
          <w:p w14:paraId="3F83ADF1" w14:textId="61FD74AB" w:rsidR="00A31A61" w:rsidRPr="00C53004" w:rsidRDefault="00A40FF2"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_Ref143332368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11</w:t>
            </w:r>
            <w:r w:rsidRPr="00C53004">
              <w:rPr>
                <w:rFonts w:ascii="Helvetica Neue" w:eastAsia="Times New Roman" w:hAnsi="Helvetica Neue" w:cs="Segoe UI"/>
                <w:spacing w:val="5"/>
                <w:kern w:val="0"/>
                <w:lang w:eastAsia="de-DE"/>
                <w14:ligatures w14:val="none"/>
              </w:rPr>
              <w:fldChar w:fldCharType="end"/>
            </w:r>
          </w:p>
        </w:tc>
      </w:tr>
      <w:tr w:rsidR="00C53004" w:rsidRPr="00C53004" w14:paraId="2E5E8074" w14:textId="77777777" w:rsidTr="001C14AF">
        <w:trPr>
          <w:trHeight w:val="20"/>
        </w:trPr>
        <w:tc>
          <w:tcPr>
            <w:tcW w:w="7808" w:type="dxa"/>
          </w:tcPr>
          <w:p w14:paraId="7173F21A" w14:textId="6D2B706D" w:rsidR="00747BD3" w:rsidRPr="00C53004" w:rsidRDefault="00D0560B"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REF _Ref146892084 \h  \* MERGEFORMAT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sidRPr="00F45569">
              <w:rPr>
                <w:rFonts w:ascii="Helvetica Neue" w:hAnsi="Helvetica Neue" w:cs="Segoe UI"/>
                <w:b/>
                <w:bCs/>
              </w:rPr>
              <w:t>Frage 3.8:</w:t>
            </w:r>
            <w:r w:rsidR="00F45569" w:rsidRPr="00F45569">
              <w:rPr>
                <w:rFonts w:ascii="Helvetica Neue" w:hAnsi="Helvetica Neue" w:cs="Segoe UI"/>
              </w:rPr>
              <w:t xml:space="preserve"> Gibt es Regelungen zur Kennzeichnung KI-generierter Beiträge in Prüfungsarbeiten?</w:t>
            </w:r>
            <w:r w:rsidRPr="00C53004">
              <w:rPr>
                <w:rFonts w:ascii="Helvetica Neue" w:eastAsia="Times New Roman" w:hAnsi="Helvetica Neue" w:cs="Segoe UI"/>
                <w:spacing w:val="5"/>
                <w:kern w:val="0"/>
                <w:lang w:eastAsia="de-DE"/>
                <w14:ligatures w14:val="none"/>
              </w:rPr>
              <w:fldChar w:fldCharType="end"/>
            </w:r>
          </w:p>
        </w:tc>
        <w:tc>
          <w:tcPr>
            <w:tcW w:w="1218" w:type="dxa"/>
          </w:tcPr>
          <w:p w14:paraId="081BD246" w14:textId="25DDD66F" w:rsidR="00747BD3" w:rsidRPr="00C53004" w:rsidRDefault="00D0560B" w:rsidP="001C14AF">
            <w:pPr>
              <w:spacing w:before="100" w:beforeAutospacing="1" w:after="100" w:afterAutospacing="1"/>
              <w:jc w:val="right"/>
              <w:rPr>
                <w:rFonts w:ascii="Helvetica Neue" w:eastAsia="Times New Roman" w:hAnsi="Helvetica Neue" w:cs="Segoe UI"/>
                <w:spacing w:val="5"/>
                <w:kern w:val="0"/>
                <w:lang w:eastAsia="de-DE"/>
                <w14:ligatures w14:val="none"/>
              </w:rPr>
            </w:pPr>
            <w:r w:rsidRPr="00C53004">
              <w:rPr>
                <w:rFonts w:ascii="Helvetica Neue" w:eastAsia="Times New Roman" w:hAnsi="Helvetica Neue" w:cs="Segoe UI"/>
                <w:spacing w:val="5"/>
                <w:kern w:val="0"/>
                <w:lang w:eastAsia="de-DE"/>
                <w14:ligatures w14:val="none"/>
              </w:rPr>
              <w:fldChar w:fldCharType="begin"/>
            </w:r>
            <w:r w:rsidRPr="00C53004">
              <w:rPr>
                <w:rFonts w:ascii="Helvetica Neue" w:eastAsia="Times New Roman" w:hAnsi="Helvetica Neue" w:cs="Segoe UI"/>
                <w:spacing w:val="5"/>
                <w:kern w:val="0"/>
                <w:lang w:eastAsia="de-DE"/>
                <w14:ligatures w14:val="none"/>
              </w:rPr>
              <w:instrText xml:space="preserve"> PAGEREF _Ref146892084 \h </w:instrText>
            </w:r>
            <w:r w:rsidRPr="00C53004">
              <w:rPr>
                <w:rFonts w:ascii="Helvetica Neue" w:eastAsia="Times New Roman" w:hAnsi="Helvetica Neue" w:cs="Segoe UI"/>
                <w:spacing w:val="5"/>
                <w:kern w:val="0"/>
                <w:lang w:eastAsia="de-DE"/>
                <w14:ligatures w14:val="none"/>
              </w:rPr>
            </w:r>
            <w:r w:rsidRPr="00C53004">
              <w:rPr>
                <w:rFonts w:ascii="Helvetica Neue" w:eastAsia="Times New Roman" w:hAnsi="Helvetica Neue" w:cs="Segoe UI"/>
                <w:spacing w:val="5"/>
                <w:kern w:val="0"/>
                <w:lang w:eastAsia="de-DE"/>
                <w14:ligatures w14:val="none"/>
              </w:rPr>
              <w:fldChar w:fldCharType="separate"/>
            </w:r>
            <w:r w:rsidR="00F45569">
              <w:rPr>
                <w:rFonts w:ascii="Helvetica Neue" w:eastAsia="Times New Roman" w:hAnsi="Helvetica Neue" w:cs="Segoe UI"/>
                <w:noProof/>
                <w:spacing w:val="5"/>
                <w:kern w:val="0"/>
                <w:lang w:eastAsia="de-DE"/>
                <w14:ligatures w14:val="none"/>
              </w:rPr>
              <w:t>12</w:t>
            </w:r>
            <w:r w:rsidRPr="00C53004">
              <w:rPr>
                <w:rFonts w:ascii="Helvetica Neue" w:eastAsia="Times New Roman" w:hAnsi="Helvetica Neue" w:cs="Segoe UI"/>
                <w:spacing w:val="5"/>
                <w:kern w:val="0"/>
                <w:lang w:eastAsia="de-DE"/>
                <w14:ligatures w14:val="none"/>
              </w:rPr>
              <w:fldChar w:fldCharType="end"/>
            </w:r>
          </w:p>
        </w:tc>
      </w:tr>
      <w:tr w:rsidR="008C0E68" w:rsidRPr="00C53004" w14:paraId="56507CAC" w14:textId="77777777" w:rsidTr="001C14AF">
        <w:trPr>
          <w:trHeight w:val="20"/>
        </w:trPr>
        <w:tc>
          <w:tcPr>
            <w:tcW w:w="7808" w:type="dxa"/>
          </w:tcPr>
          <w:p w14:paraId="0E20724C" w14:textId="77777777" w:rsidR="008C0E68" w:rsidRDefault="008C0E68"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p>
          <w:p w14:paraId="223F5F40" w14:textId="77777777" w:rsidR="008C0E68" w:rsidRDefault="008C0E68"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p>
          <w:p w14:paraId="505E5C04" w14:textId="77777777" w:rsidR="008C0E68" w:rsidRDefault="008C0E68"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p>
          <w:p w14:paraId="209CC1E9" w14:textId="77777777" w:rsidR="008C0E68" w:rsidRDefault="008C0E68" w:rsidP="008C0E68">
            <w:pPr>
              <w:spacing w:before="100" w:beforeAutospacing="1" w:after="100" w:afterAutospacing="1"/>
              <w:jc w:val="left"/>
              <w:rPr>
                <w:rFonts w:ascii="Helvetica Neue" w:eastAsia="Times New Roman" w:hAnsi="Helvetica Neue" w:cs="Segoe UI"/>
                <w:spacing w:val="5"/>
                <w:kern w:val="0"/>
                <w:lang w:eastAsia="de-DE"/>
                <w14:ligatures w14:val="none"/>
              </w:rPr>
            </w:pPr>
          </w:p>
          <w:p w14:paraId="30F783CC" w14:textId="77777777" w:rsidR="008C0E68" w:rsidRPr="00C53004" w:rsidRDefault="008C0E68" w:rsidP="001C14AF">
            <w:pPr>
              <w:spacing w:before="100" w:beforeAutospacing="1" w:after="100" w:afterAutospacing="1"/>
              <w:ind w:left="600" w:hanging="283"/>
              <w:jc w:val="left"/>
              <w:rPr>
                <w:rFonts w:ascii="Helvetica Neue" w:eastAsia="Times New Roman" w:hAnsi="Helvetica Neue" w:cs="Segoe UI"/>
                <w:spacing w:val="5"/>
                <w:kern w:val="0"/>
                <w:lang w:eastAsia="de-DE"/>
                <w14:ligatures w14:val="none"/>
              </w:rPr>
            </w:pPr>
          </w:p>
        </w:tc>
        <w:tc>
          <w:tcPr>
            <w:tcW w:w="1218" w:type="dxa"/>
          </w:tcPr>
          <w:p w14:paraId="2287FF0E" w14:textId="77777777" w:rsidR="008C0E68" w:rsidRPr="00C53004" w:rsidRDefault="008C0E68" w:rsidP="001C14AF">
            <w:pPr>
              <w:spacing w:before="100" w:beforeAutospacing="1" w:after="100" w:afterAutospacing="1"/>
              <w:jc w:val="right"/>
              <w:rPr>
                <w:rFonts w:ascii="Helvetica Neue" w:eastAsia="Times New Roman" w:hAnsi="Helvetica Neue" w:cs="Segoe UI"/>
                <w:spacing w:val="5"/>
                <w:kern w:val="0"/>
                <w:lang w:eastAsia="de-DE"/>
                <w14:ligatures w14:val="none"/>
              </w:rPr>
            </w:pPr>
          </w:p>
        </w:tc>
      </w:tr>
    </w:tbl>
    <w:p w14:paraId="42A61548" w14:textId="36784F62" w:rsidR="00146D56" w:rsidRPr="00582D1D" w:rsidRDefault="00146D56" w:rsidP="009F6EBD">
      <w:pPr>
        <w:pStyle w:val="berschrift1"/>
        <w:rPr>
          <w:rFonts w:ascii="Helvetica Neue" w:hAnsi="Helvetica Neue"/>
        </w:rPr>
      </w:pPr>
      <w:bookmarkStart w:id="1" w:name="_Toc143330721"/>
      <w:bookmarkStart w:id="2" w:name="_Ref143331818"/>
      <w:bookmarkStart w:id="3" w:name="_Ref143331878"/>
      <w:bookmarkStart w:id="4" w:name="_Ref143332334"/>
      <w:r w:rsidRPr="00582D1D">
        <w:rPr>
          <w:rFonts w:ascii="Helvetica Neue" w:hAnsi="Helvetica Neue"/>
        </w:rPr>
        <w:lastRenderedPageBreak/>
        <w:t>1. Einführung</w:t>
      </w:r>
      <w:bookmarkEnd w:id="1"/>
      <w:bookmarkEnd w:id="2"/>
      <w:bookmarkEnd w:id="3"/>
      <w:bookmarkEnd w:id="4"/>
    </w:p>
    <w:p w14:paraId="13209A66" w14:textId="75FF1988" w:rsidR="00D53B8F" w:rsidRPr="00582D1D" w:rsidRDefault="00BD61DC" w:rsidP="00D53B8F">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Bei der Nutzung von generativen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en wie ChatGPT entstehen unweigerlich Fragestellungen</w:t>
      </w:r>
      <w:r w:rsidR="00C151B1" w:rsidRPr="00582D1D">
        <w:rPr>
          <w:rFonts w:ascii="Helvetica Neue" w:eastAsia="Times New Roman" w:hAnsi="Helvetica Neue" w:cs="Segoe UI"/>
          <w:color w:val="333333"/>
          <w:spacing w:val="5"/>
          <w:kern w:val="0"/>
          <w:lang w:eastAsia="de-DE"/>
          <w14:ligatures w14:val="none"/>
        </w:rPr>
        <w:t xml:space="preserve"> im Zusammenhang mit Prüfungen. </w:t>
      </w:r>
      <w:r w:rsidRPr="00582D1D">
        <w:rPr>
          <w:rFonts w:ascii="Helvetica Neue" w:eastAsia="Times New Roman" w:hAnsi="Helvetica Neue" w:cs="Segoe UI"/>
          <w:color w:val="333333"/>
          <w:spacing w:val="5"/>
          <w:kern w:val="0"/>
          <w:lang w:eastAsia="de-DE"/>
          <w14:ligatures w14:val="none"/>
        </w:rPr>
        <w:t>Das vorliegende Dokument soll eine erste Orientierung auf diesem Gebiet erleichtern.</w:t>
      </w:r>
      <w:r w:rsidR="00C151B1" w:rsidRPr="00582D1D">
        <w:rPr>
          <w:rFonts w:ascii="Helvetica Neue" w:eastAsia="Times New Roman" w:hAnsi="Helvetica Neue" w:cs="Segoe UI"/>
          <w:color w:val="333333"/>
          <w:spacing w:val="5"/>
          <w:kern w:val="0"/>
          <w:lang w:eastAsia="de-DE"/>
          <w14:ligatures w14:val="none"/>
        </w:rPr>
        <w:t xml:space="preserve"> Dabei ist zu beachten, dass auf Grund der rasanten Entwicklung noch nicht auf ausreichende Erfahrungswerte zurückgegriffen werden kann.</w:t>
      </w:r>
      <w:r w:rsidRPr="00582D1D">
        <w:rPr>
          <w:rFonts w:ascii="Helvetica Neue" w:eastAsia="Times New Roman" w:hAnsi="Helvetica Neue" w:cs="Segoe UI"/>
          <w:color w:val="333333"/>
          <w:spacing w:val="5"/>
          <w:kern w:val="0"/>
          <w:lang w:eastAsia="de-DE"/>
          <w14:ligatures w14:val="none"/>
        </w:rPr>
        <w:t xml:space="preserve"> </w:t>
      </w:r>
    </w:p>
    <w:p w14:paraId="425FEDD5" w14:textId="07C445A1" w:rsidR="00334BD7" w:rsidRPr="00686D2F" w:rsidRDefault="00334BD7" w:rsidP="00334BD7">
      <w:pPr>
        <w:spacing w:after="240"/>
        <w:rPr>
          <w:rFonts w:ascii="Helvetica Neue" w:eastAsia="Times New Roman" w:hAnsi="Helvetica Neue" w:cs="Segoe UI"/>
          <w:color w:val="333333"/>
          <w:spacing w:val="5"/>
          <w:lang w:eastAsia="de-DE"/>
          <w14:ligatures w14:val="none"/>
        </w:rPr>
      </w:pPr>
      <w:r w:rsidRPr="00686D2F">
        <w:rPr>
          <w:rFonts w:ascii="Helvetica Neue" w:hAnsi="Helvetica Neue" w:cs="Segoe UI"/>
          <w:color w:val="333333"/>
        </w:rPr>
        <w:t xml:space="preserve">Dabei ist zu bedenken, dass insbesondere für die rechtlichen Herausforderungen beim Umgang mit </w:t>
      </w:r>
      <w:r>
        <w:rPr>
          <w:rFonts w:ascii="Helvetica Neue" w:hAnsi="Helvetica Neue" w:cs="Segoe UI"/>
          <w:color w:val="333333"/>
        </w:rPr>
        <w:t>KI-Dienste</w:t>
      </w:r>
      <w:r w:rsidRPr="00686D2F">
        <w:rPr>
          <w:rFonts w:ascii="Helvetica Neue" w:hAnsi="Helvetica Neue" w:cs="Segoe UI"/>
          <w:color w:val="333333"/>
        </w:rPr>
        <w:t>n in vielen Fällen noch keine umfassenden Rechtsklärungen existieren.</w:t>
      </w:r>
      <w:r w:rsidRPr="00686D2F">
        <w:rPr>
          <w:rFonts w:ascii="Helvetica Neue" w:hAnsi="Helvetica Neue" w:cs="Segoe UI"/>
        </w:rPr>
        <w:t xml:space="preserve"> </w:t>
      </w:r>
      <w:r w:rsidRPr="00686D2F">
        <w:rPr>
          <w:rFonts w:ascii="Helvetica Neue" w:hAnsi="Helvetica Neue" w:cs="Segoe UI"/>
          <w:color w:val="333333"/>
        </w:rPr>
        <w:t xml:space="preserve">Das Dokument ist deshalb als erste Orientierung beim Umgang mit generativen </w:t>
      </w:r>
      <w:r>
        <w:rPr>
          <w:rFonts w:ascii="Helvetica Neue" w:hAnsi="Helvetica Neue" w:cs="Segoe UI"/>
          <w:color w:val="333333"/>
        </w:rPr>
        <w:t>KI-Dienste</w:t>
      </w:r>
      <w:r w:rsidRPr="00686D2F">
        <w:rPr>
          <w:rFonts w:ascii="Helvetica Neue" w:hAnsi="Helvetica Neue" w:cs="Segoe UI"/>
          <w:color w:val="333333"/>
        </w:rPr>
        <w:t xml:space="preserve">n zu verstehen und soll bedarfsweise Aktualisierungen erfahren. Es wird empfohlen, neben diesem Dokument auch die laufenden Entwicklungen rund um Generative KI aktiv mitzuverfolgen. Dazu bietet </w:t>
      </w:r>
      <w:commentRangeStart w:id="5"/>
      <w:r>
        <w:rPr>
          <w:rFonts w:ascii="Helvetica Neue" w:hAnsi="Helvetica Neue" w:cs="Segoe UI"/>
          <w:color w:val="333333"/>
        </w:rPr>
        <w:t>die Webseite der Hochschule</w:t>
      </w:r>
      <w:commentRangeEnd w:id="5"/>
      <w:r>
        <w:rPr>
          <w:rStyle w:val="Kommentarzeichen"/>
        </w:rPr>
        <w:commentReference w:id="5"/>
      </w:r>
      <w:r w:rsidRPr="00686D2F">
        <w:rPr>
          <w:rFonts w:ascii="Helvetica Neue" w:hAnsi="Helvetica Neue" w:cs="Segoe UI"/>
          <w:color w:val="333333"/>
        </w:rPr>
        <w:t xml:space="preserve"> eine Übersicht und vielfältige weiterführende Ressourcen. Zusätzlich wird auf der</w:t>
      </w:r>
      <w:r>
        <w:rPr>
          <w:rFonts w:ascii="Helvetica Neue" w:hAnsi="Helvetica Neue" w:cs="Segoe UI"/>
          <w:color w:val="333333"/>
        </w:rPr>
        <w:t xml:space="preserve"> </w:t>
      </w:r>
      <w:commentRangeStart w:id="6"/>
      <w:r>
        <w:rPr>
          <w:rFonts w:ascii="Helvetica Neue" w:hAnsi="Helvetica Neue" w:cs="Segoe UI"/>
          <w:color w:val="333333"/>
        </w:rPr>
        <w:t>Webseite zum KI-Dienst</w:t>
      </w:r>
      <w:commentRangeEnd w:id="6"/>
      <w:r w:rsidR="004C41A7">
        <w:rPr>
          <w:rStyle w:val="Kommentarzeichen"/>
        </w:rPr>
        <w:commentReference w:id="6"/>
      </w:r>
      <w:r>
        <w:rPr>
          <w:rFonts w:ascii="Helvetica Neue" w:hAnsi="Helvetica Neue" w:cs="Segoe UI"/>
          <w:color w:val="333333"/>
        </w:rPr>
        <w:t xml:space="preserve"> </w:t>
      </w:r>
      <w:r w:rsidRPr="00686D2F">
        <w:rPr>
          <w:rFonts w:ascii="Helvetica Neue" w:hAnsi="Helvetica Neue" w:cs="Segoe UI"/>
          <w:color w:val="333333"/>
        </w:rPr>
        <w:t>eine laufend aktualisierte Dokumentation bereitgestellt.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334BD7" w:rsidRPr="0057568F" w14:paraId="11BC3D4F" w14:textId="77777777" w:rsidTr="00F804C0">
        <w:tc>
          <w:tcPr>
            <w:tcW w:w="993" w:type="dxa"/>
            <w:shd w:val="clear" w:color="auto" w:fill="E8F1FA"/>
          </w:tcPr>
          <w:p w14:paraId="7533D3A6" w14:textId="77777777" w:rsidR="00334BD7" w:rsidRPr="00686D2F" w:rsidRDefault="00334BD7" w:rsidP="00F804C0">
            <w:pPr>
              <w:rPr>
                <w:rFonts w:ascii="Helvetica Neue" w:eastAsia="Times New Roman" w:hAnsi="Helvetica Neue" w:cs="Segoe UI"/>
                <w:color w:val="777777"/>
                <w:spacing w:val="5"/>
                <w:lang w:eastAsia="de-DE"/>
                <w14:ligatures w14:val="none"/>
              </w:rPr>
            </w:pPr>
            <w:r w:rsidRPr="00686D2F">
              <w:rPr>
                <w:rFonts w:ascii="Helvetica Neue" w:eastAsia="Times New Roman" w:hAnsi="Helvetica Neue" w:cs="Segoe UI"/>
                <w:noProof/>
                <w:color w:val="777777"/>
                <w:spacing w:val="5"/>
                <w:lang w:eastAsia="de-DE"/>
              </w:rPr>
              <w:drawing>
                <wp:inline distT="0" distB="0" distL="0" distR="0" wp14:anchorId="7D88B4BF" wp14:editId="008AF44F">
                  <wp:extent cx="567160" cy="567160"/>
                  <wp:effectExtent l="0" t="0" r="0" b="0"/>
                  <wp:docPr id="1170620386" name="Grafik 1170620386"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3275" cy="593275"/>
                          </a:xfrm>
                          <a:prstGeom prst="rect">
                            <a:avLst/>
                          </a:prstGeom>
                        </pic:spPr>
                      </pic:pic>
                    </a:graphicData>
                  </a:graphic>
                </wp:inline>
              </w:drawing>
            </w:r>
          </w:p>
        </w:tc>
        <w:tc>
          <w:tcPr>
            <w:tcW w:w="8033" w:type="dxa"/>
            <w:shd w:val="clear" w:color="auto" w:fill="E8F1FA"/>
          </w:tcPr>
          <w:p w14:paraId="604B8E40" w14:textId="77777777" w:rsidR="00334BD7" w:rsidRPr="0057568F" w:rsidRDefault="00334BD7" w:rsidP="00F804C0">
            <w:pPr>
              <w:spacing w:after="120"/>
              <w:rPr>
                <w:rFonts w:ascii="Helvetica Neue" w:eastAsia="Times New Roman" w:hAnsi="Helvetica Neue" w:cs="Segoe UI"/>
                <w:color w:val="00549F"/>
                <w:spacing w:val="5"/>
                <w:lang w:eastAsia="de-DE"/>
                <w14:ligatures w14:val="none"/>
              </w:rPr>
            </w:pPr>
            <w:r w:rsidRPr="0057568F">
              <w:rPr>
                <w:rFonts w:ascii="Helvetica Neue" w:eastAsia="Times New Roman" w:hAnsi="Helvetica Neue" w:cs="Segoe UI"/>
                <w:color w:val="00549F"/>
                <w:spacing w:val="5"/>
                <w:lang w:eastAsia="de-DE"/>
                <w14:ligatures w14:val="none"/>
              </w:rPr>
              <w:t>Dieses Dokument gibt einen Überblick rechtlicher Anforderungen. Es stellt keine Rechtsberatung dar und ersetzt nicht die Einholung eines Rechtsrates im Einzelfall. Alle Angaben erfolgen nach sorgfältiger Prüfung, jedoch ohne Gewähr für die Richtigkeit, Vollständigkeit und Aktualität.</w:t>
            </w:r>
          </w:p>
          <w:p w14:paraId="4D9D0C55" w14:textId="77777777" w:rsidR="00334BD7" w:rsidRPr="0057568F" w:rsidRDefault="00334BD7" w:rsidP="00F804C0">
            <w:pPr>
              <w:spacing w:after="120"/>
              <w:rPr>
                <w:rFonts w:ascii="Helvetica Neue" w:eastAsia="Times New Roman" w:hAnsi="Helvetica Neue" w:cs="Segoe UI"/>
                <w:color w:val="00549F"/>
                <w:spacing w:val="5"/>
                <w:lang w:eastAsia="de-DE"/>
                <w14:ligatures w14:val="none"/>
              </w:rPr>
            </w:pPr>
            <w:r w:rsidRPr="0057568F">
              <w:rPr>
                <w:rFonts w:ascii="Helvetica Neue" w:eastAsia="Times New Roman" w:hAnsi="Helvetica Neue" w:cs="Segoe UI"/>
                <w:color w:val="00549F"/>
                <w:spacing w:val="5"/>
                <w:lang w:eastAsia="de-DE"/>
                <w14:ligatures w14:val="none"/>
              </w:rPr>
              <w:t>Für persönliche Beratung stehen Ihnen die Mitarbeiterinnen und Mitarbeiter der zuständigen Fachabteilungen zur Verfügung:</w:t>
            </w:r>
          </w:p>
          <w:p w14:paraId="1CEF05FA" w14:textId="77777777" w:rsidR="00334BD7" w:rsidRPr="0057568F" w:rsidRDefault="00334BD7" w:rsidP="00F804C0">
            <w:pPr>
              <w:pStyle w:val="Listenabsatz"/>
              <w:numPr>
                <w:ilvl w:val="0"/>
                <w:numId w:val="18"/>
              </w:numPr>
              <w:spacing w:after="120"/>
              <w:ind w:left="414" w:hanging="414"/>
              <w:contextualSpacing w:val="0"/>
              <w:rPr>
                <w:rFonts w:ascii="Helvetica Neue" w:eastAsia="Times New Roman" w:hAnsi="Helvetica Neue" w:cs="Segoe UI"/>
                <w:color w:val="00549F"/>
                <w:spacing w:val="5"/>
                <w:lang w:eastAsia="de-DE"/>
                <w14:ligatures w14:val="none"/>
              </w:rPr>
            </w:pPr>
            <w:r w:rsidRPr="0057568F">
              <w:rPr>
                <w:rFonts w:ascii="Helvetica Neue" w:eastAsia="Times New Roman" w:hAnsi="Helvetica Neue" w:cs="Segoe UI"/>
                <w:color w:val="00549F"/>
                <w:spacing w:val="5"/>
                <w:lang w:eastAsia="de-DE"/>
                <w14:ligatures w14:val="none"/>
              </w:rPr>
              <w:t xml:space="preserve">Unterstützung bei allgemeinen rechtlichen Fragen oder Unsicherheiten finden Sie in der </w:t>
            </w:r>
            <w:commentRangeStart w:id="7"/>
            <w:r w:rsidRPr="0057568F">
              <w:rPr>
                <w:rFonts w:ascii="Helvetica Neue" w:eastAsia="Times New Roman" w:hAnsi="Helvetica Neue" w:cs="Segoe UI"/>
                <w:color w:val="00549F"/>
                <w:spacing w:val="5"/>
                <w:lang w:eastAsia="de-DE"/>
                <w14:ligatures w14:val="none"/>
              </w:rPr>
              <w:t>Rechtsabteilung</w:t>
            </w:r>
            <w:commentRangeEnd w:id="7"/>
            <w:r>
              <w:rPr>
                <w:rStyle w:val="Kommentarzeichen"/>
              </w:rPr>
              <w:commentReference w:id="7"/>
            </w:r>
            <w:r w:rsidRPr="0057568F">
              <w:rPr>
                <w:rFonts w:ascii="Helvetica Neue" w:eastAsia="Times New Roman" w:hAnsi="Helvetica Neue" w:cs="Segoe UI"/>
                <w:color w:val="00549F"/>
                <w:spacing w:val="5"/>
                <w:lang w:eastAsia="de-DE"/>
                <w14:ligatures w14:val="none"/>
              </w:rPr>
              <w:t>.</w:t>
            </w:r>
          </w:p>
          <w:p w14:paraId="18C50D48" w14:textId="77777777" w:rsidR="00334BD7" w:rsidRPr="0057568F" w:rsidRDefault="00334BD7" w:rsidP="00F804C0">
            <w:pPr>
              <w:pStyle w:val="Listenabsatz"/>
              <w:numPr>
                <w:ilvl w:val="0"/>
                <w:numId w:val="18"/>
              </w:numPr>
              <w:spacing w:after="120"/>
              <w:ind w:left="414" w:hanging="414"/>
              <w:contextualSpacing w:val="0"/>
              <w:rPr>
                <w:rFonts w:ascii="Helvetica Neue" w:eastAsia="Times New Roman" w:hAnsi="Helvetica Neue" w:cs="Segoe UI"/>
                <w:color w:val="00549F"/>
                <w:spacing w:val="5"/>
                <w:lang w:eastAsia="de-DE"/>
                <w14:ligatures w14:val="none"/>
              </w:rPr>
            </w:pPr>
            <w:r w:rsidRPr="0057568F">
              <w:rPr>
                <w:rFonts w:ascii="Helvetica Neue" w:eastAsia="Times New Roman" w:hAnsi="Helvetica Neue" w:cs="Segoe UI"/>
                <w:color w:val="00549F"/>
                <w:spacing w:val="5"/>
                <w:lang w:eastAsia="de-DE"/>
                <w14:ligatures w14:val="none"/>
              </w:rPr>
              <w:t xml:space="preserve">Für Fragen des Datenschutzes kontaktieren Sie gerne </w:t>
            </w:r>
            <w:commentRangeStart w:id="8"/>
            <w:r w:rsidRPr="0057568F">
              <w:rPr>
                <w:rFonts w:ascii="Helvetica Neue" w:eastAsia="Times New Roman" w:hAnsi="Helvetica Neue" w:cs="Segoe UI"/>
                <w:color w:val="00549F"/>
                <w:spacing w:val="5"/>
                <w:lang w:eastAsia="de-DE"/>
                <w14:ligatures w14:val="none"/>
              </w:rPr>
              <w:t>die/</w:t>
            </w:r>
            <w:proofErr w:type="gramStart"/>
            <w:r w:rsidRPr="0057568F">
              <w:rPr>
                <w:rFonts w:ascii="Helvetica Neue" w:eastAsia="Times New Roman" w:hAnsi="Helvetica Neue" w:cs="Segoe UI"/>
                <w:color w:val="00549F"/>
                <w:spacing w:val="5"/>
                <w:lang w:eastAsia="de-DE"/>
                <w14:ligatures w14:val="none"/>
              </w:rPr>
              <w:t>den Datenschutzbeauftragte</w:t>
            </w:r>
            <w:proofErr w:type="gramEnd"/>
            <w:r w:rsidRPr="0057568F">
              <w:rPr>
                <w:rFonts w:ascii="Helvetica Neue" w:eastAsia="Times New Roman" w:hAnsi="Helvetica Neue" w:cs="Segoe UI"/>
                <w:color w:val="00549F"/>
                <w:spacing w:val="5"/>
                <w:lang w:eastAsia="de-DE"/>
                <w14:ligatures w14:val="none"/>
              </w:rPr>
              <w:t>/n</w:t>
            </w:r>
            <w:commentRangeEnd w:id="8"/>
            <w:r>
              <w:rPr>
                <w:rStyle w:val="Kommentarzeichen"/>
              </w:rPr>
              <w:commentReference w:id="8"/>
            </w:r>
            <w:r w:rsidRPr="0057568F">
              <w:rPr>
                <w:rFonts w:ascii="Helvetica Neue" w:eastAsia="Times New Roman" w:hAnsi="Helvetica Neue" w:cs="Segoe UI"/>
                <w:color w:val="00549F"/>
                <w:spacing w:val="5"/>
                <w:lang w:eastAsia="de-DE"/>
                <w14:ligatures w14:val="none"/>
              </w:rPr>
              <w:t xml:space="preserve"> der Hochschule.</w:t>
            </w:r>
          </w:p>
          <w:p w14:paraId="5A9B453E" w14:textId="77777777" w:rsidR="00334BD7" w:rsidRPr="00686D2F" w:rsidRDefault="00334BD7" w:rsidP="00F804C0">
            <w:pPr>
              <w:pStyle w:val="Listenabsatz"/>
              <w:numPr>
                <w:ilvl w:val="0"/>
                <w:numId w:val="18"/>
              </w:numPr>
              <w:spacing w:after="60"/>
              <w:ind w:left="414" w:hanging="414"/>
              <w:rPr>
                <w:rFonts w:ascii="Helvetica Neue" w:hAnsi="Helvetica Neue"/>
                <w:color w:val="00549F"/>
              </w:rPr>
            </w:pPr>
            <w:r w:rsidRPr="0057568F">
              <w:rPr>
                <w:rFonts w:ascii="Helvetica Neue" w:eastAsia="Times New Roman" w:hAnsi="Helvetica Neue" w:cs="Segoe UI"/>
                <w:color w:val="00549F"/>
                <w:spacing w:val="5"/>
                <w:lang w:eastAsia="de-DE"/>
                <w14:ligatures w14:val="none"/>
              </w:rPr>
              <w:t xml:space="preserve">Bei prüfungsrechtlichen Fragen berät Sie die </w:t>
            </w:r>
            <w:commentRangeStart w:id="9"/>
            <w:r w:rsidRPr="0057568F">
              <w:rPr>
                <w:rFonts w:ascii="Helvetica Neue" w:eastAsia="Times New Roman" w:hAnsi="Helvetica Neue" w:cs="Segoe UI"/>
                <w:color w:val="00549F"/>
                <w:spacing w:val="5"/>
                <w:lang w:eastAsia="de-DE"/>
                <w14:ligatures w14:val="none"/>
              </w:rPr>
              <w:t>Abteilung Prüfungs- recht</w:t>
            </w:r>
            <w:commentRangeEnd w:id="9"/>
            <w:r>
              <w:rPr>
                <w:rStyle w:val="Kommentarzeichen"/>
              </w:rPr>
              <w:commentReference w:id="9"/>
            </w:r>
            <w:r w:rsidRPr="0057568F">
              <w:rPr>
                <w:rFonts w:ascii="Helvetica Neue" w:eastAsia="Times New Roman" w:hAnsi="Helvetica Neue" w:cs="Segoe UI"/>
                <w:color w:val="00549F"/>
                <w:spacing w:val="5"/>
                <w:lang w:eastAsia="de-DE"/>
                <w14:ligatures w14:val="none"/>
              </w:rPr>
              <w:t>.</w:t>
            </w:r>
          </w:p>
        </w:tc>
      </w:tr>
    </w:tbl>
    <w:p w14:paraId="508AF123" w14:textId="07905BF1" w:rsidR="00F0507D" w:rsidRPr="00582D1D" w:rsidRDefault="00146D56" w:rsidP="009F6EBD">
      <w:pPr>
        <w:pStyle w:val="berschrift1"/>
        <w:rPr>
          <w:rFonts w:ascii="Helvetica Neue" w:hAnsi="Helvetica Neue"/>
        </w:rPr>
      </w:pPr>
      <w:bookmarkStart w:id="10" w:name="_Toc143330722"/>
      <w:bookmarkStart w:id="11" w:name="_Ref143331829"/>
      <w:bookmarkStart w:id="12" w:name="_Ref143331881"/>
      <w:bookmarkStart w:id="13" w:name="_Ref143332339"/>
      <w:bookmarkStart w:id="14" w:name="_Ref143435035"/>
      <w:r w:rsidRPr="00582D1D">
        <w:rPr>
          <w:rFonts w:ascii="Helvetica Neue" w:hAnsi="Helvetica Neue"/>
        </w:rPr>
        <w:t>2</w:t>
      </w:r>
      <w:bookmarkEnd w:id="10"/>
      <w:bookmarkEnd w:id="11"/>
      <w:bookmarkEnd w:id="12"/>
      <w:bookmarkEnd w:id="13"/>
      <w:r w:rsidR="00DD6145" w:rsidRPr="00582D1D">
        <w:rPr>
          <w:rFonts w:ascii="Helvetica Neue" w:hAnsi="Helvetica Neue"/>
        </w:rPr>
        <w:t>. Über diesen Fragenkatalog</w:t>
      </w:r>
      <w:bookmarkEnd w:id="14"/>
    </w:p>
    <w:p w14:paraId="2386C621" w14:textId="62C77BD8" w:rsidR="00DD6145" w:rsidRPr="00582D1D" w:rsidRDefault="00DD6145" w:rsidP="009F6EBD">
      <w:pPr>
        <w:pStyle w:val="berschrift2"/>
        <w:rPr>
          <w:rFonts w:ascii="Helvetica Neue" w:hAnsi="Helvetica Neue"/>
        </w:rPr>
      </w:pPr>
      <w:bookmarkStart w:id="15" w:name="_Ref147483216"/>
      <w:bookmarkStart w:id="16" w:name="_Ref171607762"/>
      <w:r w:rsidRPr="00582D1D">
        <w:rPr>
          <w:rFonts w:ascii="Helvetica Neue" w:hAnsi="Helvetica Neue"/>
        </w:rPr>
        <w:t>Betrachtete</w:t>
      </w:r>
      <w:bookmarkEnd w:id="15"/>
      <w:r w:rsidR="00614FEB">
        <w:rPr>
          <w:rFonts w:ascii="Helvetica Neue" w:hAnsi="Helvetica Neue"/>
        </w:rPr>
        <w:t xml:space="preserve"> Rechtsb</w:t>
      </w:r>
      <w:r w:rsidR="00707D70" w:rsidRPr="00582D1D">
        <w:rPr>
          <w:rFonts w:ascii="Helvetica Neue" w:hAnsi="Helvetica Neue"/>
        </w:rPr>
        <w:t>ereiche</w:t>
      </w:r>
      <w:bookmarkEnd w:id="16"/>
    </w:p>
    <w:p w14:paraId="6216A84E" w14:textId="09F76C9E" w:rsidR="00DD6145" w:rsidRPr="00582D1D" w:rsidRDefault="00DD6145" w:rsidP="00DD6145">
      <w:pPr>
        <w:spacing w:before="100" w:beforeAutospacing="1"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Generell können bei der Nutzung von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en sowohl die Aktionen der Nutzenden als auch die Verwendung der Antworten der KI zu Rechtsverstößen führen. Berührt sind vor allem:</w:t>
      </w:r>
    </w:p>
    <w:p w14:paraId="1A4391F4" w14:textId="07998141" w:rsidR="00DD6145" w:rsidRPr="00582D1D" w:rsidRDefault="00DD6145" w:rsidP="00DD6145">
      <w:pPr>
        <w:pStyle w:val="Listenabsatz"/>
        <w:numPr>
          <w:ilvl w:val="0"/>
          <w:numId w:val="7"/>
        </w:num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spacing w:val="5"/>
          <w:kern w:val="0"/>
          <w:lang w:eastAsia="de-DE"/>
          <w14:ligatures w14:val="none"/>
        </w:rPr>
        <w:t>Urheberrechte, Nutzungsbedingungen und weitere Verwertungsrechte</w:t>
      </w:r>
    </w:p>
    <w:p w14:paraId="30E44DDF" w14:textId="1F0D316E" w:rsidR="00DD6145" w:rsidRPr="00582D1D" w:rsidRDefault="00DD6145" w:rsidP="00DD6145">
      <w:pPr>
        <w:pStyle w:val="Listenabsatz"/>
        <w:numPr>
          <w:ilvl w:val="0"/>
          <w:numId w:val="7"/>
        </w:num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spacing w:val="5"/>
          <w:kern w:val="0"/>
          <w:lang w:eastAsia="de-DE"/>
          <w14:ligatures w14:val="none"/>
        </w:rPr>
        <w:t>Persönlichkeitsrechte</w:t>
      </w:r>
      <w:r w:rsidRPr="00582D1D">
        <w:rPr>
          <w:rFonts w:ascii="Helvetica Neue" w:eastAsia="Times New Roman" w:hAnsi="Helvetica Neue" w:cs="Segoe UI"/>
          <w:color w:val="333333"/>
          <w:spacing w:val="5"/>
          <w:kern w:val="0"/>
          <w:lang w:eastAsia="de-DE"/>
          <w14:ligatures w14:val="none"/>
        </w:rPr>
        <w:t xml:space="preserve"> (z.B. das Recht am eigenen Bild und das informationelle Selbstbestimmungsrecht)</w:t>
      </w:r>
    </w:p>
    <w:p w14:paraId="418C3A67" w14:textId="79876BD8" w:rsidR="00DD6145" w:rsidRPr="00582D1D" w:rsidRDefault="00DD6145" w:rsidP="00DD6145">
      <w:pPr>
        <w:pStyle w:val="Listenabsatz"/>
        <w:numPr>
          <w:ilvl w:val="0"/>
          <w:numId w:val="7"/>
        </w:num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spacing w:val="5"/>
          <w:kern w:val="0"/>
          <w:lang w:eastAsia="de-DE"/>
          <w14:ligatures w14:val="none"/>
        </w:rPr>
        <w:t>Datenschutzrechtliche Bestimmungen</w:t>
      </w:r>
    </w:p>
    <w:p w14:paraId="3BA96BD1" w14:textId="70B6E35A" w:rsidR="00DD6145" w:rsidRPr="00582D1D" w:rsidRDefault="00DD6145" w:rsidP="00DD6145">
      <w:pPr>
        <w:pStyle w:val="Listenabsatz"/>
        <w:numPr>
          <w:ilvl w:val="0"/>
          <w:numId w:val="7"/>
        </w:num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spacing w:val="5"/>
          <w:kern w:val="0"/>
          <w:lang w:eastAsia="de-DE"/>
          <w14:ligatures w14:val="none"/>
        </w:rPr>
        <w:t>Arbeits- und Dienstrechtliche Fragen</w:t>
      </w:r>
      <w:r w:rsidRPr="00582D1D">
        <w:rPr>
          <w:rFonts w:ascii="Helvetica Neue" w:eastAsia="Times New Roman" w:hAnsi="Helvetica Neue" w:cs="Segoe UI"/>
          <w:color w:val="333333"/>
          <w:spacing w:val="5"/>
          <w:kern w:val="0"/>
          <w:lang w:eastAsia="de-DE"/>
          <w14:ligatures w14:val="none"/>
        </w:rPr>
        <w:t xml:space="preserve"> (z.B. Vertraulichkeitsvereinbarungen)</w:t>
      </w:r>
    </w:p>
    <w:p w14:paraId="7ECAC8D2" w14:textId="557CCCD3" w:rsidR="00D53B8F" w:rsidRPr="00582D1D" w:rsidRDefault="00D53B8F" w:rsidP="00D53B8F">
      <w:pPr>
        <w:pStyle w:val="Listenabsatz"/>
        <w:numPr>
          <w:ilvl w:val="0"/>
          <w:numId w:val="7"/>
        </w:num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spacing w:val="5"/>
          <w:kern w:val="0"/>
          <w:lang w:eastAsia="de-DE"/>
          <w14:ligatures w14:val="none"/>
        </w:rPr>
        <w:lastRenderedPageBreak/>
        <w:t>Prüfungsrecht</w:t>
      </w:r>
    </w:p>
    <w:p w14:paraId="1227D2EC" w14:textId="289E6BC1" w:rsidR="00EF5597" w:rsidRDefault="00DD6145"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I</w:t>
      </w:r>
      <w:r w:rsidR="00C53004">
        <w:rPr>
          <w:rFonts w:ascii="Helvetica Neue" w:eastAsia="Times New Roman" w:hAnsi="Helvetica Neue" w:cs="Segoe UI"/>
          <w:color w:val="333333"/>
          <w:spacing w:val="5"/>
          <w:kern w:val="0"/>
          <w:lang w:eastAsia="de-DE"/>
          <w14:ligatures w14:val="none"/>
        </w:rPr>
        <w:t xml:space="preserve">m vorliegenden </w:t>
      </w:r>
      <w:r w:rsidRPr="00582D1D">
        <w:rPr>
          <w:rFonts w:ascii="Helvetica Neue" w:eastAsia="Times New Roman" w:hAnsi="Helvetica Neue" w:cs="Segoe UI"/>
          <w:color w:val="333333"/>
          <w:spacing w:val="5"/>
          <w:kern w:val="0"/>
          <w:lang w:eastAsia="de-DE"/>
          <w14:ligatures w14:val="none"/>
        </w:rPr>
        <w:t>Dokument w</w:t>
      </w:r>
      <w:r w:rsidR="00D53B8F" w:rsidRPr="00582D1D">
        <w:rPr>
          <w:rFonts w:ascii="Helvetica Neue" w:eastAsia="Times New Roman" w:hAnsi="Helvetica Neue" w:cs="Segoe UI"/>
          <w:color w:val="333333"/>
          <w:spacing w:val="5"/>
          <w:kern w:val="0"/>
          <w:lang w:eastAsia="de-DE"/>
          <w14:ligatures w14:val="none"/>
        </w:rPr>
        <w:t>ird</w:t>
      </w:r>
      <w:r w:rsidRPr="00582D1D">
        <w:rPr>
          <w:rFonts w:ascii="Helvetica Neue" w:eastAsia="Times New Roman" w:hAnsi="Helvetica Neue" w:cs="Segoe UI"/>
          <w:color w:val="333333"/>
          <w:spacing w:val="5"/>
          <w:kern w:val="0"/>
          <w:lang w:eastAsia="de-DE"/>
          <w14:ligatures w14:val="none"/>
        </w:rPr>
        <w:t xml:space="preserve"> </w:t>
      </w:r>
      <w:r w:rsidR="00522ED9" w:rsidRPr="00582D1D">
        <w:rPr>
          <w:rFonts w:ascii="Helvetica Neue" w:eastAsia="Times New Roman" w:hAnsi="Helvetica Neue" w:cs="Segoe UI"/>
          <w:color w:val="333333"/>
          <w:spacing w:val="5"/>
          <w:kern w:val="0"/>
          <w:lang w:eastAsia="de-DE"/>
          <w14:ligatures w14:val="none"/>
        </w:rPr>
        <w:t>vornehmlich</w:t>
      </w:r>
      <w:r w:rsidR="00D53B8F" w:rsidRPr="00582D1D">
        <w:rPr>
          <w:rFonts w:ascii="Helvetica Neue" w:eastAsia="Times New Roman" w:hAnsi="Helvetica Neue" w:cs="Segoe UI"/>
          <w:color w:val="333333"/>
          <w:spacing w:val="5"/>
          <w:kern w:val="0"/>
          <w:lang w:eastAsia="de-DE"/>
          <w14:ligatures w14:val="none"/>
        </w:rPr>
        <w:t xml:space="preserve"> auf den Bereich des Prüfungsrechts eingegangen</w:t>
      </w:r>
      <w:r w:rsidRPr="00582D1D">
        <w:rPr>
          <w:rFonts w:ascii="Helvetica Neue" w:eastAsia="Times New Roman" w:hAnsi="Helvetica Neue" w:cs="Segoe UI"/>
          <w:color w:val="333333"/>
          <w:spacing w:val="5"/>
          <w:kern w:val="0"/>
          <w:lang w:eastAsia="de-DE"/>
          <w14:ligatures w14:val="none"/>
        </w:rPr>
        <w:t xml:space="preserve">. </w:t>
      </w:r>
      <w:r w:rsidR="00D53B8F" w:rsidRPr="00582D1D">
        <w:rPr>
          <w:rFonts w:ascii="Helvetica Neue" w:eastAsia="Times New Roman" w:hAnsi="Helvetica Neue" w:cs="Segoe UI"/>
          <w:color w:val="333333"/>
          <w:spacing w:val="5"/>
          <w:kern w:val="0"/>
          <w:lang w:eastAsia="de-DE"/>
          <w14:ligatures w14:val="none"/>
        </w:rPr>
        <w:t xml:space="preserve">Die übrigen Rechtsgebiete sind Gegenstand </w:t>
      </w:r>
      <w:r w:rsidR="000C6FC1" w:rsidRPr="00582D1D">
        <w:rPr>
          <w:rFonts w:ascii="Helvetica Neue" w:eastAsia="Times New Roman" w:hAnsi="Helvetica Neue" w:cs="Segoe UI"/>
          <w:color w:val="333333"/>
          <w:spacing w:val="5"/>
          <w:kern w:val="0"/>
          <w:lang w:eastAsia="de-DE"/>
          <w14:ligatures w14:val="none"/>
        </w:rPr>
        <w:t>eines eigenen Dokuments</w:t>
      </w:r>
      <w:r w:rsidR="00143B78">
        <w:rPr>
          <w:rFonts w:ascii="Helvetica Neue" w:eastAsia="Times New Roman" w:hAnsi="Helvetica Neue" w:cs="Segoe UI"/>
          <w:color w:val="333333"/>
          <w:spacing w:val="5"/>
          <w:kern w:val="0"/>
          <w:lang w:eastAsia="de-DE"/>
          <w14:ligatures w14:val="none"/>
        </w:rPr>
        <w:t>:</w:t>
      </w:r>
      <w:r w:rsidR="000C6FC1" w:rsidRPr="00582D1D">
        <w:rPr>
          <w:rFonts w:ascii="Helvetica Neue" w:eastAsia="Times New Roman" w:hAnsi="Helvetica Neue" w:cs="Segoe UI"/>
          <w:color w:val="333333"/>
          <w:spacing w:val="5"/>
          <w:kern w:val="0"/>
          <w:lang w:eastAsia="de-DE"/>
          <w14:ligatures w14:val="none"/>
        </w:rPr>
        <w:t xml:space="preserve"> </w:t>
      </w:r>
      <w:commentRangeStart w:id="17"/>
      <w:r w:rsidR="00582D1D" w:rsidRPr="00334BD7">
        <w:rPr>
          <w:rFonts w:ascii="Helvetica Neue" w:eastAsia="Times New Roman" w:hAnsi="Helvetica Neue" w:cs="Segoe UI"/>
          <w:spacing w:val="5"/>
          <w:kern w:val="0"/>
          <w:lang w:eastAsia="de-DE"/>
          <w14:ligatures w14:val="none"/>
        </w:rPr>
        <w:t xml:space="preserve">Allgemeine </w:t>
      </w:r>
      <w:r w:rsidR="000C6FC1" w:rsidRPr="00334BD7">
        <w:rPr>
          <w:rFonts w:ascii="Helvetica Neue" w:eastAsia="Times New Roman" w:hAnsi="Helvetica Neue" w:cs="Segoe UI"/>
          <w:spacing w:val="5"/>
          <w:kern w:val="0"/>
          <w:lang w:eastAsia="de-DE"/>
          <w14:ligatures w14:val="none"/>
        </w:rPr>
        <w:t>Rechtsfragen beim Umgang mit Generativen KI-</w:t>
      </w:r>
      <w:r w:rsidR="00334BD7">
        <w:rPr>
          <w:rFonts w:ascii="Helvetica Neue" w:eastAsia="Times New Roman" w:hAnsi="Helvetica Neue" w:cs="Segoe UI"/>
          <w:spacing w:val="5"/>
          <w:kern w:val="0"/>
          <w:lang w:eastAsia="de-DE"/>
          <w14:ligatures w14:val="none"/>
        </w:rPr>
        <w:t>Diensten</w:t>
      </w:r>
      <w:commentRangeEnd w:id="17"/>
      <w:r w:rsidR="00334BD7">
        <w:rPr>
          <w:rStyle w:val="Kommentarzeichen"/>
        </w:rPr>
        <w:commentReference w:id="17"/>
      </w:r>
      <w:r w:rsidR="000C6FC1" w:rsidRPr="00582D1D">
        <w:rPr>
          <w:rFonts w:ascii="Helvetica Neue" w:eastAsia="Times New Roman" w:hAnsi="Helvetica Neue" w:cs="Segoe UI"/>
          <w:color w:val="333333"/>
          <w:spacing w:val="5"/>
          <w:kern w:val="0"/>
          <w:lang w:eastAsia="de-DE"/>
          <w14:ligatures w14:val="none"/>
        </w:rPr>
        <w:t>.</w:t>
      </w:r>
    </w:p>
    <w:p w14:paraId="777B140C" w14:textId="51372D01" w:rsidR="00334BD7" w:rsidRPr="00582D1D" w:rsidRDefault="00334BD7" w:rsidP="00294940">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lang w:eastAsia="de-DE"/>
          <w14:ligatures w14:val="none"/>
        </w:rPr>
        <w:t xml:space="preserve">Zur leichteren Orientierung steht auch eine </w:t>
      </w:r>
      <w:commentRangeStart w:id="18"/>
      <w:r w:rsidRPr="00155A4E">
        <w:rPr>
          <w:rFonts w:ascii="Helvetica Neue" w:eastAsia="Times New Roman" w:hAnsi="Helvetica Neue" w:cs="Segoe UI"/>
          <w:spacing w:val="5"/>
          <w:lang w:eastAsia="de-DE"/>
          <w14:ligatures w14:val="none"/>
        </w:rPr>
        <w:t>Checkliste zum rechtskonformen Umgang mit KI-Diensten</w:t>
      </w:r>
      <w:commentRangeEnd w:id="18"/>
      <w:r w:rsidR="00155A4E">
        <w:rPr>
          <w:rStyle w:val="Kommentarzeichen"/>
        </w:rPr>
        <w:commentReference w:id="18"/>
      </w:r>
      <w:r>
        <w:rPr>
          <w:rFonts w:ascii="Helvetica Neue" w:eastAsia="Times New Roman" w:hAnsi="Helvetica Neue" w:cs="Segoe UI"/>
          <w:color w:val="333333"/>
          <w:spacing w:val="5"/>
          <w:lang w:eastAsia="de-DE"/>
          <w14:ligatures w14:val="none"/>
        </w:rPr>
        <w:t xml:space="preserve"> bereit, mit dem die eigene Nutzung von KI-Diensten schnell geprüft werden kann.</w:t>
      </w:r>
    </w:p>
    <w:p w14:paraId="2E9D670D" w14:textId="4518487A" w:rsidR="00DD6145" w:rsidRPr="00582D1D" w:rsidRDefault="00DD6145" w:rsidP="009F6EBD">
      <w:pPr>
        <w:pStyle w:val="berschrift2"/>
        <w:rPr>
          <w:rFonts w:ascii="Helvetica Neue" w:hAnsi="Helvetica Neue"/>
        </w:rPr>
      </w:pPr>
      <w:bookmarkStart w:id="19" w:name="_Ref147483219"/>
      <w:r w:rsidRPr="00582D1D">
        <w:rPr>
          <w:rFonts w:ascii="Helvetica Neue" w:hAnsi="Helvetica Neue"/>
        </w:rPr>
        <w:t xml:space="preserve">Begriffsklärungen: Input und Output eines </w:t>
      </w:r>
      <w:r w:rsidR="00A439FA">
        <w:rPr>
          <w:rFonts w:ascii="Helvetica Neue" w:hAnsi="Helvetica Neue"/>
        </w:rPr>
        <w:t>KI-Dienste</w:t>
      </w:r>
      <w:r w:rsidRPr="00582D1D">
        <w:rPr>
          <w:rFonts w:ascii="Helvetica Neue" w:hAnsi="Helvetica Neue"/>
        </w:rPr>
        <w:t>s</w:t>
      </w:r>
      <w:bookmarkEnd w:id="19"/>
    </w:p>
    <w:p w14:paraId="10E97925" w14:textId="400C2CF8" w:rsidR="00582D1D" w:rsidRPr="00686D2F" w:rsidRDefault="00582D1D" w:rsidP="00582D1D">
      <w:pPr>
        <w:spacing w:after="240"/>
        <w:rPr>
          <w:rFonts w:ascii="Helvetica Neue" w:eastAsia="Times New Roman" w:hAnsi="Helvetica Neue" w:cs="Segoe UI"/>
          <w:color w:val="333333"/>
          <w:spacing w:val="5"/>
          <w:lang w:eastAsia="de-DE"/>
          <w14:ligatures w14:val="none"/>
        </w:rPr>
      </w:pPr>
      <w:r w:rsidRPr="00582D1D">
        <w:rPr>
          <w:rFonts w:ascii="Helvetica Neue" w:eastAsia="Times New Roman" w:hAnsi="Helvetica Neue" w:cs="Segoe UI"/>
          <w:color w:val="333333"/>
          <w:spacing w:val="5"/>
          <w:kern w:val="0"/>
          <w:lang w:eastAsia="de-DE"/>
          <w14:ligatures w14:val="none"/>
        </w:rPr>
        <w:t>Für</w:t>
      </w:r>
      <w:r w:rsidR="00F0507D" w:rsidRPr="00582D1D">
        <w:rPr>
          <w:rFonts w:ascii="Helvetica Neue" w:eastAsia="Times New Roman" w:hAnsi="Helvetica Neue" w:cs="Segoe UI"/>
          <w:color w:val="333333"/>
          <w:spacing w:val="5"/>
          <w:kern w:val="0"/>
          <w:lang w:eastAsia="de-DE"/>
          <w14:ligatures w14:val="none"/>
        </w:rPr>
        <w:t xml:space="preserve"> </w:t>
      </w:r>
      <w:r w:rsidRPr="00582D1D">
        <w:rPr>
          <w:rFonts w:ascii="Helvetica Neue" w:eastAsia="Times New Roman" w:hAnsi="Helvetica Neue" w:cs="Segoe UI"/>
          <w:color w:val="333333"/>
          <w:spacing w:val="5"/>
          <w:kern w:val="0"/>
          <w:lang w:eastAsia="de-DE"/>
          <w14:ligatures w14:val="none"/>
        </w:rPr>
        <w:t xml:space="preserve">die </w:t>
      </w:r>
      <w:r w:rsidR="009B6406" w:rsidRPr="00582D1D">
        <w:rPr>
          <w:rFonts w:ascii="Helvetica Neue" w:eastAsia="Times New Roman" w:hAnsi="Helvetica Neue" w:cs="Segoe UI"/>
          <w:color w:val="333333"/>
          <w:spacing w:val="5"/>
          <w:kern w:val="0"/>
          <w:lang w:eastAsia="de-DE"/>
          <w14:ligatures w14:val="none"/>
        </w:rPr>
        <w:t xml:space="preserve">Besprechung wesentlicher </w:t>
      </w:r>
      <w:r w:rsidRPr="00582D1D">
        <w:rPr>
          <w:rFonts w:ascii="Helvetica Neue" w:eastAsia="Times New Roman" w:hAnsi="Helvetica Neue" w:cs="Segoe UI"/>
          <w:color w:val="333333"/>
          <w:spacing w:val="5"/>
          <w:kern w:val="0"/>
          <w:lang w:eastAsia="de-DE"/>
          <w14:ligatures w14:val="none"/>
        </w:rPr>
        <w:t xml:space="preserve">prüfungsrechtlicher Fragen </w:t>
      </w:r>
      <w:r w:rsidRPr="00686D2F">
        <w:rPr>
          <w:rFonts w:ascii="Helvetica Neue" w:eastAsia="Times New Roman" w:hAnsi="Helvetica Neue" w:cs="Segoe UI"/>
          <w:color w:val="333333"/>
          <w:spacing w:val="5"/>
          <w:lang w:eastAsia="de-DE"/>
          <w14:ligatures w14:val="none"/>
        </w:rPr>
        <w:t xml:space="preserve">ist die Unterscheidung zwischen dem “Input” und dem “Output” bei der Nutzung generativer </w:t>
      </w:r>
      <w:r w:rsidR="00A439FA">
        <w:rPr>
          <w:rFonts w:ascii="Helvetica Neue" w:eastAsia="Times New Roman" w:hAnsi="Helvetica Neue" w:cs="Segoe UI"/>
          <w:color w:val="333333"/>
          <w:spacing w:val="5"/>
          <w:lang w:eastAsia="de-DE"/>
          <w14:ligatures w14:val="none"/>
        </w:rPr>
        <w:t>KI-Dienst</w:t>
      </w:r>
      <w:r w:rsidRPr="00686D2F">
        <w:rPr>
          <w:rFonts w:ascii="Helvetica Neue" w:eastAsia="Times New Roman" w:hAnsi="Helvetica Neue" w:cs="Segoe UI"/>
          <w:color w:val="333333"/>
          <w:spacing w:val="5"/>
          <w:lang w:eastAsia="de-DE"/>
          <w14:ligatures w14:val="none"/>
        </w:rPr>
        <w:t>e nötig.</w:t>
      </w:r>
    </w:p>
    <w:p w14:paraId="08C5DCF8" w14:textId="155A349A" w:rsidR="00582D1D" w:rsidRDefault="00582D1D" w:rsidP="00582D1D">
      <w:pPr>
        <w:numPr>
          <w:ilvl w:val="0"/>
          <w:numId w:val="19"/>
        </w:numPr>
        <w:spacing w:before="100" w:beforeAutospacing="1" w:after="100" w:afterAutospacing="1"/>
        <w:rPr>
          <w:rFonts w:ascii="Helvetica Neue" w:eastAsia="Times New Roman" w:hAnsi="Helvetica Neue" w:cs="Segoe UI"/>
          <w:color w:val="333333"/>
          <w:spacing w:val="5"/>
          <w:lang w:eastAsia="de-DE"/>
          <w14:ligatures w14:val="none"/>
        </w:rPr>
      </w:pPr>
      <w:r w:rsidRPr="00686D2F">
        <w:rPr>
          <w:rFonts w:ascii="Helvetica Neue" w:eastAsia="Times New Roman" w:hAnsi="Helvetica Neue" w:cs="Segoe UI"/>
          <w:color w:val="333333"/>
          <w:spacing w:val="5"/>
          <w:lang w:eastAsia="de-DE"/>
          <w14:ligatures w14:val="none"/>
        </w:rPr>
        <w:t>Der </w:t>
      </w:r>
      <w:r w:rsidRPr="00686D2F">
        <w:rPr>
          <w:rFonts w:ascii="Helvetica Neue" w:eastAsia="Times New Roman" w:hAnsi="Helvetica Neue" w:cs="Segoe UI"/>
          <w:b/>
          <w:bCs/>
          <w:color w:val="333333"/>
          <w:spacing w:val="5"/>
          <w:lang w:eastAsia="de-DE"/>
          <w14:ligatures w14:val="none"/>
        </w:rPr>
        <w:t>„Input“</w:t>
      </w:r>
      <w:r w:rsidRPr="00686D2F">
        <w:rPr>
          <w:rFonts w:ascii="Helvetica Neue" w:eastAsia="Times New Roman" w:hAnsi="Helvetica Neue" w:cs="Segoe UI"/>
          <w:color w:val="333333"/>
          <w:spacing w:val="5"/>
          <w:lang w:eastAsia="de-DE"/>
          <w14:ligatures w14:val="none"/>
        </w:rPr>
        <w:t xml:space="preserve">, oft auch als </w:t>
      </w:r>
      <w:r w:rsidRPr="00686D2F">
        <w:rPr>
          <w:rFonts w:ascii="Helvetica Neue" w:eastAsia="Times New Roman" w:hAnsi="Helvetica Neue" w:cs="Segoe UI"/>
          <w:b/>
          <w:bCs/>
          <w:color w:val="333333"/>
          <w:spacing w:val="5"/>
          <w:lang w:eastAsia="de-DE"/>
          <w14:ligatures w14:val="none"/>
        </w:rPr>
        <w:t>„Eingabe“</w:t>
      </w:r>
      <w:r w:rsidRPr="00686D2F">
        <w:rPr>
          <w:rFonts w:ascii="Helvetica Neue" w:eastAsia="Times New Roman" w:hAnsi="Helvetica Neue" w:cs="Segoe UI"/>
          <w:color w:val="333333"/>
          <w:spacing w:val="5"/>
          <w:lang w:eastAsia="de-DE"/>
          <w14:ligatures w14:val="none"/>
        </w:rPr>
        <w:t xml:space="preserve"> oder </w:t>
      </w:r>
      <w:r w:rsidRPr="00686D2F">
        <w:rPr>
          <w:rFonts w:ascii="Helvetica Neue" w:eastAsia="Times New Roman" w:hAnsi="Helvetica Neue" w:cs="Segoe UI"/>
          <w:b/>
          <w:bCs/>
          <w:color w:val="333333"/>
          <w:spacing w:val="5"/>
          <w:lang w:eastAsia="de-DE"/>
          <w14:ligatures w14:val="none"/>
        </w:rPr>
        <w:t>„Prompt“</w:t>
      </w:r>
      <w:r w:rsidRPr="00686D2F">
        <w:rPr>
          <w:rFonts w:ascii="Helvetica Neue" w:eastAsia="Times New Roman" w:hAnsi="Helvetica Neue" w:cs="Segoe UI"/>
          <w:color w:val="333333"/>
          <w:spacing w:val="5"/>
          <w:lang w:eastAsia="de-DE"/>
          <w14:ligatures w14:val="none"/>
        </w:rPr>
        <w:t xml:space="preserve"> bezeichnet, sind alle Informationen, die Nutzende in </w:t>
      </w:r>
      <w:r w:rsidR="004B3026">
        <w:rPr>
          <w:rFonts w:ascii="Helvetica Neue" w:eastAsia="Times New Roman" w:hAnsi="Helvetica Neue" w:cs="Segoe UI"/>
          <w:color w:val="333333"/>
          <w:spacing w:val="5"/>
          <w:lang w:eastAsia="de-DE"/>
          <w14:ligatures w14:val="none"/>
        </w:rPr>
        <w:t>den</w:t>
      </w:r>
      <w:r w:rsidRPr="00686D2F">
        <w:rPr>
          <w:rFonts w:ascii="Helvetica Neue" w:eastAsia="Times New Roman" w:hAnsi="Helvetica Neue" w:cs="Segoe UI"/>
          <w:color w:val="333333"/>
          <w:spacing w:val="5"/>
          <w:lang w:eastAsia="de-DE"/>
          <w14:ligatures w14:val="none"/>
        </w:rPr>
        <w:t xml:space="preserve"> </w:t>
      </w:r>
      <w:r w:rsidR="00A439FA">
        <w:rPr>
          <w:rFonts w:ascii="Helvetica Neue" w:eastAsia="Times New Roman" w:hAnsi="Helvetica Neue" w:cs="Segoe UI"/>
          <w:color w:val="333333"/>
          <w:spacing w:val="5"/>
          <w:lang w:eastAsia="de-DE"/>
          <w14:ligatures w14:val="none"/>
        </w:rPr>
        <w:t>KI-Dienst</w:t>
      </w:r>
      <w:r w:rsidRPr="00686D2F">
        <w:rPr>
          <w:rFonts w:ascii="Helvetica Neue" w:eastAsia="Times New Roman" w:hAnsi="Helvetica Neue" w:cs="Segoe UI"/>
          <w:color w:val="333333"/>
          <w:spacing w:val="5"/>
          <w:lang w:eastAsia="de-DE"/>
          <w14:ligatures w14:val="none"/>
        </w:rPr>
        <w:t xml:space="preserve"> eingeben, um eine Antwort zu erhalten. Dieser Input kann in Form von Fragen, Anweisungen, Befehlen und anderen Textformen, aber auch durch die Nutzung von Bildern, Audio- oder Videodateien sowie weiteren Medientypen erfolgen. Der “Input” ist der Ausgangspunkt für die Interaktion von Menschen mit generativen </w:t>
      </w:r>
      <w:r w:rsidR="00A439FA">
        <w:rPr>
          <w:rFonts w:ascii="Helvetica Neue" w:eastAsia="Times New Roman" w:hAnsi="Helvetica Neue" w:cs="Segoe UI"/>
          <w:color w:val="333333"/>
          <w:spacing w:val="5"/>
          <w:lang w:eastAsia="de-DE"/>
          <w14:ligatures w14:val="none"/>
        </w:rPr>
        <w:t>KI-Dienst</w:t>
      </w:r>
      <w:r w:rsidRPr="00686D2F">
        <w:rPr>
          <w:rFonts w:ascii="Helvetica Neue" w:eastAsia="Times New Roman" w:hAnsi="Helvetica Neue" w:cs="Segoe UI"/>
          <w:color w:val="333333"/>
          <w:spacing w:val="5"/>
          <w:lang w:eastAsia="de-DE"/>
          <w14:ligatures w14:val="none"/>
        </w:rPr>
        <w:t>en und bestimmt maßgeblich, welche Antworten d</w:t>
      </w:r>
      <w:r w:rsidR="008E5699">
        <w:rPr>
          <w:rFonts w:ascii="Helvetica Neue" w:eastAsia="Times New Roman" w:hAnsi="Helvetica Neue" w:cs="Segoe UI"/>
          <w:color w:val="333333"/>
          <w:spacing w:val="5"/>
          <w:lang w:eastAsia="de-DE"/>
          <w14:ligatures w14:val="none"/>
        </w:rPr>
        <w:t>er</w:t>
      </w:r>
      <w:r w:rsidRPr="00686D2F">
        <w:rPr>
          <w:rFonts w:ascii="Helvetica Neue" w:eastAsia="Times New Roman" w:hAnsi="Helvetica Neue" w:cs="Segoe UI"/>
          <w:color w:val="333333"/>
          <w:spacing w:val="5"/>
          <w:lang w:eastAsia="de-DE"/>
          <w14:ligatures w14:val="none"/>
        </w:rPr>
        <w:t xml:space="preserve"> </w:t>
      </w:r>
      <w:r w:rsidR="00A439FA">
        <w:rPr>
          <w:rFonts w:ascii="Helvetica Neue" w:eastAsia="Times New Roman" w:hAnsi="Helvetica Neue" w:cs="Segoe UI"/>
          <w:color w:val="333333"/>
          <w:spacing w:val="5"/>
          <w:lang w:eastAsia="de-DE"/>
          <w14:ligatures w14:val="none"/>
        </w:rPr>
        <w:t>KI-Dienst</w:t>
      </w:r>
      <w:r w:rsidRPr="00686D2F">
        <w:rPr>
          <w:rFonts w:ascii="Helvetica Neue" w:eastAsia="Times New Roman" w:hAnsi="Helvetica Neue" w:cs="Segoe UI"/>
          <w:color w:val="333333"/>
          <w:spacing w:val="5"/>
          <w:lang w:eastAsia="de-DE"/>
          <w14:ligatures w14:val="none"/>
        </w:rPr>
        <w:t xml:space="preserve"> generiert.</w:t>
      </w:r>
    </w:p>
    <w:p w14:paraId="19F49E36" w14:textId="4FA14537" w:rsidR="00F0507D" w:rsidRPr="00582D1D" w:rsidRDefault="00582D1D" w:rsidP="00582D1D">
      <w:pPr>
        <w:numPr>
          <w:ilvl w:val="0"/>
          <w:numId w:val="19"/>
        </w:numPr>
        <w:spacing w:before="100" w:beforeAutospacing="1" w:after="100" w:afterAutospacing="1"/>
        <w:rPr>
          <w:rFonts w:ascii="Helvetica Neue" w:eastAsia="Times New Roman" w:hAnsi="Helvetica Neue" w:cs="Segoe UI"/>
          <w:color w:val="333333"/>
          <w:spacing w:val="5"/>
          <w:lang w:eastAsia="de-DE"/>
          <w14:ligatures w14:val="none"/>
        </w:rPr>
      </w:pPr>
      <w:r w:rsidRPr="00582D1D">
        <w:rPr>
          <w:rFonts w:ascii="Helvetica Neue" w:eastAsia="Times New Roman" w:hAnsi="Helvetica Neue" w:cs="Segoe UI"/>
          <w:color w:val="333333"/>
          <w:spacing w:val="5"/>
          <w:lang w:eastAsia="de-DE"/>
          <w14:ligatures w14:val="none"/>
        </w:rPr>
        <w:t>Der</w:t>
      </w:r>
      <w:r w:rsidRPr="00582D1D">
        <w:rPr>
          <w:rFonts w:ascii="Helvetica Neue" w:eastAsia="Times New Roman" w:hAnsi="Helvetica Neue" w:cs="Segoe UI"/>
          <w:b/>
          <w:bCs/>
          <w:color w:val="333333"/>
          <w:spacing w:val="5"/>
          <w:lang w:eastAsia="de-DE"/>
          <w14:ligatures w14:val="none"/>
        </w:rPr>
        <w:t xml:space="preserve"> „Output“</w:t>
      </w:r>
      <w:r w:rsidRPr="00582D1D">
        <w:rPr>
          <w:rFonts w:ascii="Helvetica Neue" w:eastAsia="Times New Roman" w:hAnsi="Helvetica Neue" w:cs="Segoe UI"/>
          <w:color w:val="333333"/>
          <w:spacing w:val="5"/>
          <w:lang w:eastAsia="de-DE"/>
          <w14:ligatures w14:val="none"/>
        </w:rPr>
        <w:t xml:space="preserve"> oder die </w:t>
      </w:r>
      <w:r w:rsidRPr="00582D1D">
        <w:rPr>
          <w:rFonts w:ascii="Helvetica Neue" w:eastAsia="Times New Roman" w:hAnsi="Helvetica Neue" w:cs="Segoe UI"/>
          <w:b/>
          <w:bCs/>
          <w:color w:val="333333"/>
          <w:spacing w:val="5"/>
          <w:lang w:eastAsia="de-DE"/>
          <w14:ligatures w14:val="none"/>
        </w:rPr>
        <w:t>„Ausgabe“</w:t>
      </w:r>
      <w:r w:rsidRPr="00582D1D">
        <w:rPr>
          <w:rFonts w:ascii="Helvetica Neue" w:eastAsia="Times New Roman" w:hAnsi="Helvetica Neue" w:cs="Segoe UI"/>
          <w:color w:val="333333"/>
          <w:spacing w:val="5"/>
          <w:lang w:eastAsia="de-DE"/>
          <w14:ligatures w14:val="none"/>
        </w:rPr>
        <w:t xml:space="preserve"> sind alle vom </w:t>
      </w:r>
      <w:r w:rsidR="00A439FA">
        <w:rPr>
          <w:rFonts w:ascii="Helvetica Neue" w:eastAsia="Times New Roman" w:hAnsi="Helvetica Neue" w:cs="Segoe UI"/>
          <w:color w:val="333333"/>
          <w:spacing w:val="5"/>
          <w:lang w:eastAsia="de-DE"/>
          <w14:ligatures w14:val="none"/>
        </w:rPr>
        <w:t>KI-Dienst</w:t>
      </w:r>
      <w:r w:rsidRPr="00582D1D">
        <w:rPr>
          <w:rFonts w:ascii="Helvetica Neue" w:eastAsia="Times New Roman" w:hAnsi="Helvetica Neue" w:cs="Segoe UI"/>
          <w:color w:val="333333"/>
          <w:spacing w:val="5"/>
          <w:lang w:eastAsia="de-DE"/>
          <w14:ligatures w14:val="none"/>
        </w:rPr>
        <w:t xml:space="preserve"> erzeugten Ergebnisse oder Produkte auf Basis des bereitgestellten Inputs. Bei einem Textgenerator wie ChatGPT besteht der Output beispielsweise aus dem generierten Text, der als Antwort auf den von Nutzenden eingegebenen Input erstellt wird. Der Output kann aber auch in anderen Medienformen erstellt werden, wie etwa Bildern, Audio oder Videos, abhängig von den Fähigkeiten des jeweiligen </w:t>
      </w:r>
      <w:r w:rsidR="00A439FA">
        <w:rPr>
          <w:rFonts w:ascii="Helvetica Neue" w:eastAsia="Times New Roman" w:hAnsi="Helvetica Neue" w:cs="Segoe UI"/>
          <w:color w:val="333333"/>
          <w:spacing w:val="5"/>
          <w:lang w:eastAsia="de-DE"/>
          <w14:ligatures w14:val="none"/>
        </w:rPr>
        <w:t>KI-Dienste</w:t>
      </w:r>
      <w:r w:rsidRPr="00582D1D">
        <w:rPr>
          <w:rFonts w:ascii="Helvetica Neue" w:eastAsia="Times New Roman" w:hAnsi="Helvetica Neue" w:cs="Segoe UI"/>
          <w:color w:val="333333"/>
          <w:spacing w:val="5"/>
          <w:lang w:eastAsia="de-DE"/>
          <w14:ligatures w14:val="none"/>
        </w:rPr>
        <w:t>s.</w:t>
      </w:r>
    </w:p>
    <w:p w14:paraId="5BE53A41" w14:textId="08663990" w:rsidR="00F0507D" w:rsidRPr="00582D1D" w:rsidRDefault="000C6FC1" w:rsidP="009F6EBD">
      <w:pPr>
        <w:pStyle w:val="berschrift1"/>
        <w:rPr>
          <w:rFonts w:ascii="Helvetica Neue" w:hAnsi="Helvetica Neue"/>
        </w:rPr>
      </w:pPr>
      <w:bookmarkStart w:id="20" w:name="_3._Urheberrecht_und"/>
      <w:bookmarkStart w:id="21" w:name="_4._Prüfungsrecht"/>
      <w:bookmarkStart w:id="22" w:name="_Toc143330729"/>
      <w:bookmarkStart w:id="23" w:name="_Ref143331836"/>
      <w:bookmarkStart w:id="24" w:name="_Ref143331895"/>
      <w:bookmarkStart w:id="25" w:name="_Ref143332355"/>
      <w:bookmarkEnd w:id="20"/>
      <w:bookmarkEnd w:id="21"/>
      <w:r w:rsidRPr="00582D1D">
        <w:rPr>
          <w:rFonts w:ascii="Helvetica Neue" w:hAnsi="Helvetica Neue"/>
        </w:rPr>
        <w:t>3</w:t>
      </w:r>
      <w:r w:rsidR="00F0507D" w:rsidRPr="00582D1D">
        <w:rPr>
          <w:rFonts w:ascii="Helvetica Neue" w:hAnsi="Helvetica Neue"/>
        </w:rPr>
        <w:t xml:space="preserve">. </w:t>
      </w:r>
      <w:r w:rsidR="00707D70" w:rsidRPr="00582D1D">
        <w:rPr>
          <w:rFonts w:ascii="Helvetica Neue" w:hAnsi="Helvetica Neue"/>
        </w:rPr>
        <w:t xml:space="preserve">Fragestellungen zum </w:t>
      </w:r>
      <w:r w:rsidR="00707D70" w:rsidRPr="00C53004">
        <w:rPr>
          <w:rFonts w:ascii="Helvetica Neue" w:hAnsi="Helvetica Neue"/>
        </w:rPr>
        <w:t xml:space="preserve">Umgang mit </w:t>
      </w:r>
      <w:r w:rsidR="00A439FA">
        <w:rPr>
          <w:rFonts w:ascii="Helvetica Neue" w:hAnsi="Helvetica Neue"/>
        </w:rPr>
        <w:t>KI-Dienst</w:t>
      </w:r>
      <w:r w:rsidR="00707D70" w:rsidRPr="00C53004">
        <w:rPr>
          <w:rFonts w:ascii="Helvetica Neue" w:hAnsi="Helvetica Neue"/>
        </w:rPr>
        <w:t>en im Kontext von Prüfungen</w:t>
      </w:r>
      <w:bookmarkEnd w:id="22"/>
      <w:bookmarkEnd w:id="23"/>
      <w:bookmarkEnd w:id="24"/>
      <w:bookmarkEnd w:id="25"/>
    </w:p>
    <w:p w14:paraId="0D5B48C8" w14:textId="2573CE99" w:rsidR="00BE7B9D" w:rsidRPr="00582D1D" w:rsidRDefault="009E156A" w:rsidP="009E156A">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Durch die Verfügbarkeit generativer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 stehen viele Fachdisziplinen vor großen Herausforderungen bei solchen Prüfungsleistungen, die durch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 wirksam unterstützt werden können und bei denen der Einsatz solcher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e nicht entdeckt werden kann.</w:t>
      </w:r>
    </w:p>
    <w:p w14:paraId="7197EF3B" w14:textId="03C69463" w:rsidR="009E156A" w:rsidRPr="00582D1D" w:rsidRDefault="009E156A" w:rsidP="009E156A">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Studienergebnisse legen nahe, dass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e wie ChatGPT in einer Vielzahl von Fachgebieten in der Lage sind, Prüfungen auf Universitätsniveau mit teils exzellenten Leistungen zu absolvieren (</w:t>
      </w:r>
      <w:r w:rsidR="00614FEB">
        <w:rPr>
          <w:rFonts w:ascii="Helvetica Neue" w:eastAsia="Times New Roman" w:hAnsi="Helvetica Neue" w:cs="Segoe UI"/>
          <w:color w:val="333333"/>
          <w:spacing w:val="5"/>
          <w:kern w:val="0"/>
          <w:lang w:eastAsia="de-DE"/>
          <w14:ligatures w14:val="none"/>
        </w:rPr>
        <w:t>siehe</w:t>
      </w:r>
      <w:r w:rsidR="00614FEB" w:rsidRPr="00614FEB">
        <w:rPr>
          <w:rFonts w:ascii="Helvetica Neue" w:eastAsia="Times New Roman" w:hAnsi="Helvetica Neue" w:cs="Segoe UI"/>
          <w:color w:val="333333"/>
          <w:spacing w:val="5"/>
          <w:kern w:val="0"/>
          <w:lang w:eastAsia="de-DE"/>
          <w14:ligatures w14:val="none"/>
        </w:rPr>
        <w:t xml:space="preserve"> </w:t>
      </w:r>
      <w:r w:rsidR="00614FEB" w:rsidRPr="00614FEB">
        <w:rPr>
          <w:rFonts w:ascii="Helvetica Neue" w:eastAsia="Times New Roman" w:hAnsi="Helvetica Neue" w:cs="Segoe UI"/>
          <w:color w:val="333333"/>
          <w:spacing w:val="5"/>
          <w:kern w:val="0"/>
          <w:lang w:eastAsia="de-DE"/>
          <w14:ligatures w14:val="none"/>
        </w:rPr>
        <w:fldChar w:fldCharType="begin"/>
      </w:r>
      <w:r w:rsidR="00614FEB" w:rsidRPr="00614FEB">
        <w:rPr>
          <w:rFonts w:ascii="Helvetica Neue" w:eastAsia="Times New Roman" w:hAnsi="Helvetica Neue" w:cs="Segoe UI"/>
          <w:color w:val="333333"/>
          <w:spacing w:val="5"/>
          <w:kern w:val="0"/>
          <w:lang w:eastAsia="de-DE"/>
          <w14:ligatures w14:val="none"/>
        </w:rPr>
        <w:instrText xml:space="preserve"> REF _Ref171608020 \h  \* MERGEFORMAT </w:instrText>
      </w:r>
      <w:r w:rsidR="00614FEB" w:rsidRPr="00614FEB">
        <w:rPr>
          <w:rFonts w:ascii="Helvetica Neue" w:eastAsia="Times New Roman" w:hAnsi="Helvetica Neue" w:cs="Segoe UI"/>
          <w:color w:val="333333"/>
          <w:spacing w:val="5"/>
          <w:kern w:val="0"/>
          <w:lang w:eastAsia="de-DE"/>
          <w14:ligatures w14:val="none"/>
        </w:rPr>
      </w:r>
      <w:r w:rsidR="00614FEB" w:rsidRPr="00614FEB">
        <w:rPr>
          <w:rFonts w:ascii="Helvetica Neue" w:eastAsia="Times New Roman" w:hAnsi="Helvetica Neue" w:cs="Segoe UI"/>
          <w:color w:val="333333"/>
          <w:spacing w:val="5"/>
          <w:kern w:val="0"/>
          <w:lang w:eastAsia="de-DE"/>
          <w14:ligatures w14:val="none"/>
        </w:rPr>
        <w:fldChar w:fldCharType="separate"/>
      </w:r>
      <w:r w:rsidR="00F45569" w:rsidRPr="00F45569">
        <w:rPr>
          <w:rFonts w:ascii="Helvetica Neue" w:hAnsi="Helvetica Neue" w:cs="Segoe UI"/>
        </w:rPr>
        <w:t xml:space="preserve">Abbildung </w:t>
      </w:r>
      <w:r w:rsidR="00F45569" w:rsidRPr="00F45569">
        <w:rPr>
          <w:rFonts w:ascii="Helvetica Neue" w:hAnsi="Helvetica Neue" w:cs="Segoe UI"/>
          <w:noProof/>
        </w:rPr>
        <w:t>1</w:t>
      </w:r>
      <w:r w:rsidR="00614FEB" w:rsidRPr="00614FEB">
        <w:rPr>
          <w:rFonts w:ascii="Helvetica Neue" w:eastAsia="Times New Roman" w:hAnsi="Helvetica Neue" w:cs="Segoe UI"/>
          <w:color w:val="333333"/>
          <w:spacing w:val="5"/>
          <w:kern w:val="0"/>
          <w:lang w:eastAsia="de-DE"/>
          <w14:ligatures w14:val="none"/>
        </w:rPr>
        <w:fldChar w:fldCharType="end"/>
      </w:r>
      <w:r w:rsidR="00614FEB">
        <w:rPr>
          <w:rFonts w:ascii="Helvetica Neue" w:eastAsia="Times New Roman" w:hAnsi="Helvetica Neue" w:cs="Segoe UI"/>
          <w:color w:val="333333"/>
          <w:spacing w:val="5"/>
          <w:kern w:val="0"/>
          <w:lang w:eastAsia="de-DE"/>
          <w14:ligatures w14:val="none"/>
        </w:rPr>
        <w:t>)</w:t>
      </w:r>
      <w:r w:rsidRPr="00582D1D">
        <w:rPr>
          <w:rFonts w:ascii="Helvetica Neue" w:eastAsia="Times New Roman" w:hAnsi="Helvetica Neue" w:cs="Segoe UI"/>
          <w:color w:val="333333"/>
          <w:spacing w:val="5"/>
          <w:kern w:val="0"/>
          <w:lang w:eastAsia="de-DE"/>
          <w14:ligatures w14:val="none"/>
        </w:rPr>
        <w:t xml:space="preserve">. Es ist zu erwarten, dass sich sowohl die Leistungsgüte solcher </w:t>
      </w:r>
      <w:r w:rsidR="009920B9">
        <w:rPr>
          <w:rFonts w:ascii="Helvetica Neue" w:eastAsia="Times New Roman" w:hAnsi="Helvetica Neue" w:cs="Segoe UI"/>
          <w:color w:val="333333"/>
          <w:spacing w:val="5"/>
          <w:kern w:val="0"/>
          <w:lang w:eastAsia="de-DE"/>
          <w14:ligatures w14:val="none"/>
        </w:rPr>
        <w:t>Dienste</w:t>
      </w:r>
      <w:r w:rsidRPr="00582D1D">
        <w:rPr>
          <w:rFonts w:ascii="Helvetica Neue" w:eastAsia="Times New Roman" w:hAnsi="Helvetica Neue" w:cs="Segoe UI"/>
          <w:color w:val="333333"/>
          <w:spacing w:val="5"/>
          <w:kern w:val="0"/>
          <w:lang w:eastAsia="de-DE"/>
          <w14:ligatures w14:val="none"/>
        </w:rPr>
        <w:t xml:space="preserve"> als auch die Abdeckung der Fachdisziplinen in Zukunft kontinuierlich weiter verbessern werden. Entsprechend wächst die Befürchtung, dass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e in unzulässiger Weise zur Erbringung von Prüfungsleistungen genutzt werden.</w:t>
      </w:r>
    </w:p>
    <w:p w14:paraId="788F19D5" w14:textId="177AD3B9" w:rsidR="00BE7B9D" w:rsidRPr="00582D1D" w:rsidRDefault="00BE7B9D" w:rsidP="009E156A">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lastRenderedPageBreak/>
        <w:t xml:space="preserve">Nachfolgend werden deshalb </w:t>
      </w:r>
      <w:r w:rsidR="00707D70" w:rsidRPr="00582D1D">
        <w:rPr>
          <w:rFonts w:ascii="Helvetica Neue" w:eastAsia="Times New Roman" w:hAnsi="Helvetica Neue" w:cs="Segoe UI"/>
          <w:color w:val="333333"/>
          <w:spacing w:val="5"/>
          <w:kern w:val="0"/>
          <w:lang w:eastAsia="de-DE"/>
          <w14:ligatures w14:val="none"/>
        </w:rPr>
        <w:t xml:space="preserve">Fragestellungen </w:t>
      </w:r>
      <w:r w:rsidRPr="00582D1D">
        <w:rPr>
          <w:rFonts w:ascii="Helvetica Neue" w:eastAsia="Times New Roman" w:hAnsi="Helvetica Neue" w:cs="Segoe UI"/>
          <w:color w:val="333333"/>
          <w:spacing w:val="5"/>
          <w:kern w:val="0"/>
          <w:lang w:eastAsia="de-DE"/>
          <w14:ligatures w14:val="none"/>
        </w:rPr>
        <w:t xml:space="preserve">zum Einsatz von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en im Prüfungskontext einerseits durch Studierende und andererseits durch </w:t>
      </w:r>
      <w:r w:rsidR="00707D70" w:rsidRPr="00582D1D">
        <w:rPr>
          <w:rFonts w:ascii="Helvetica Neue" w:eastAsia="Times New Roman" w:hAnsi="Helvetica Neue" w:cs="Segoe UI"/>
          <w:color w:val="333333"/>
          <w:spacing w:val="5"/>
          <w:kern w:val="0"/>
          <w:lang w:eastAsia="de-DE"/>
          <w14:ligatures w14:val="none"/>
        </w:rPr>
        <w:t xml:space="preserve">Prüfende </w:t>
      </w:r>
      <w:r w:rsidRPr="00582D1D">
        <w:rPr>
          <w:rFonts w:ascii="Helvetica Neue" w:eastAsia="Times New Roman" w:hAnsi="Helvetica Neue" w:cs="Segoe UI"/>
          <w:color w:val="333333"/>
          <w:spacing w:val="5"/>
          <w:kern w:val="0"/>
          <w:lang w:eastAsia="de-DE"/>
          <w14:ligatures w14:val="none"/>
        </w:rPr>
        <w:t>beleuchtet.</w:t>
      </w:r>
    </w:p>
    <w:p w14:paraId="6CC1A850" w14:textId="77777777" w:rsidR="009E156A" w:rsidRPr="00582D1D" w:rsidRDefault="009E156A" w:rsidP="009E156A">
      <w:pPr>
        <w:keepNext/>
        <w:rPr>
          <w:rFonts w:ascii="Helvetica Neue" w:hAnsi="Helvetica Neue" w:cs="Segoe UI"/>
        </w:rPr>
      </w:pPr>
      <w:r w:rsidRPr="00582D1D">
        <w:rPr>
          <w:rFonts w:ascii="Helvetica Neue" w:hAnsi="Helvetica Neue" w:cs="Segoe UI"/>
          <w:noProof/>
          <w:lang w:eastAsia="de-DE"/>
        </w:rPr>
        <w:drawing>
          <wp:inline distT="0" distB="0" distL="0" distR="0" wp14:anchorId="58F40B51" wp14:editId="4B6A256D">
            <wp:extent cx="5658416" cy="4067965"/>
            <wp:effectExtent l="0" t="0" r="6350" b="0"/>
            <wp:docPr id="1706053005" name="Grafik 1706053005" descr="Ein Bild, das Diagramm, Screenshot,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53005" name="Grafik 1706053005" descr="Ein Bild, das Diagramm, Screenshot, Reihe, Text enthält.&#10;&#10;Automatisch generierte Beschreibung"/>
                    <pic:cNvPicPr/>
                  </pic:nvPicPr>
                  <pic:blipFill>
                    <a:blip r:embed="rId15"/>
                    <a:stretch>
                      <a:fillRect/>
                    </a:stretch>
                  </pic:blipFill>
                  <pic:spPr>
                    <a:xfrm>
                      <a:off x="0" y="0"/>
                      <a:ext cx="5904914" cy="4245178"/>
                    </a:xfrm>
                    <a:prstGeom prst="rect">
                      <a:avLst/>
                    </a:prstGeom>
                  </pic:spPr>
                </pic:pic>
              </a:graphicData>
            </a:graphic>
          </wp:inline>
        </w:drawing>
      </w:r>
    </w:p>
    <w:p w14:paraId="76212477" w14:textId="58D1BA88" w:rsidR="009E156A" w:rsidRPr="00614FEB" w:rsidRDefault="009E156A" w:rsidP="009E156A">
      <w:pPr>
        <w:rPr>
          <w:rFonts w:ascii="Helvetica Neue" w:hAnsi="Helvetica Neue"/>
          <w:sz w:val="20"/>
          <w:szCs w:val="20"/>
        </w:rPr>
      </w:pPr>
      <w:bookmarkStart w:id="26" w:name="_Ref171608020"/>
      <w:r w:rsidRPr="00614FEB">
        <w:rPr>
          <w:rFonts w:ascii="Helvetica Neue" w:hAnsi="Helvetica Neue" w:cs="Segoe UI"/>
          <w:b/>
          <w:bCs/>
          <w:sz w:val="20"/>
          <w:szCs w:val="20"/>
        </w:rPr>
        <w:t xml:space="preserve">Abbildung </w:t>
      </w:r>
      <w:r w:rsidRPr="00614FEB">
        <w:rPr>
          <w:rFonts w:ascii="Helvetica Neue" w:hAnsi="Helvetica Neue" w:cs="Segoe UI"/>
          <w:b/>
          <w:bCs/>
          <w:i/>
          <w:iCs/>
          <w:sz w:val="20"/>
          <w:szCs w:val="20"/>
        </w:rPr>
        <w:fldChar w:fldCharType="begin"/>
      </w:r>
      <w:r w:rsidRPr="00614FEB">
        <w:rPr>
          <w:rFonts w:ascii="Helvetica Neue" w:hAnsi="Helvetica Neue" w:cs="Segoe UI"/>
          <w:b/>
          <w:bCs/>
          <w:sz w:val="20"/>
          <w:szCs w:val="20"/>
        </w:rPr>
        <w:instrText xml:space="preserve"> SEQ Abbildung \* ARABIC </w:instrText>
      </w:r>
      <w:r w:rsidRPr="00614FEB">
        <w:rPr>
          <w:rFonts w:ascii="Helvetica Neue" w:hAnsi="Helvetica Neue" w:cs="Segoe UI"/>
          <w:b/>
          <w:bCs/>
          <w:i/>
          <w:iCs/>
          <w:sz w:val="20"/>
          <w:szCs w:val="20"/>
        </w:rPr>
        <w:fldChar w:fldCharType="separate"/>
      </w:r>
      <w:r w:rsidR="00F45569">
        <w:rPr>
          <w:rFonts w:ascii="Helvetica Neue" w:hAnsi="Helvetica Neue" w:cs="Segoe UI"/>
          <w:b/>
          <w:bCs/>
          <w:noProof/>
          <w:sz w:val="20"/>
          <w:szCs w:val="20"/>
        </w:rPr>
        <w:t>1</w:t>
      </w:r>
      <w:r w:rsidRPr="00614FEB">
        <w:rPr>
          <w:rFonts w:ascii="Helvetica Neue" w:hAnsi="Helvetica Neue" w:cs="Segoe UI"/>
          <w:b/>
          <w:bCs/>
          <w:i/>
          <w:iCs/>
          <w:sz w:val="20"/>
          <w:szCs w:val="20"/>
        </w:rPr>
        <w:fldChar w:fldCharType="end"/>
      </w:r>
      <w:bookmarkEnd w:id="26"/>
      <w:r w:rsidRPr="00614FEB">
        <w:rPr>
          <w:rFonts w:ascii="Helvetica Neue" w:hAnsi="Helvetica Neue" w:cs="Segoe UI"/>
          <w:b/>
          <w:bCs/>
          <w:sz w:val="20"/>
          <w:szCs w:val="20"/>
        </w:rPr>
        <w:t>.</w:t>
      </w:r>
      <w:r w:rsidRPr="00614FEB">
        <w:rPr>
          <w:rFonts w:ascii="Helvetica Neue" w:hAnsi="Helvetica Neue" w:cs="Segoe UI"/>
          <w:sz w:val="20"/>
          <w:szCs w:val="20"/>
        </w:rPr>
        <w:t xml:space="preserve"> Leistungsfähigkeit verschiedener Versionen von ChatGPT in standardisierten Kompetenztests aus verschiedenen wissenschaftlichen Fachdisziplinen</w:t>
      </w:r>
      <w:r w:rsidR="008115EF">
        <w:rPr>
          <w:rFonts w:ascii="Helvetica Neue" w:hAnsi="Helvetica Neue" w:cs="Segoe UI"/>
          <w:sz w:val="20"/>
          <w:szCs w:val="20"/>
        </w:rPr>
        <w:t xml:space="preserve"> (Quelle: </w:t>
      </w:r>
      <w:hyperlink r:id="rId16" w:history="1">
        <w:r w:rsidR="00143B78" w:rsidRPr="0097339A">
          <w:rPr>
            <w:rStyle w:val="Hyperlink"/>
            <w:rFonts w:ascii="Helvetica Neue" w:hAnsi="Helvetica Neue" w:cs="Segoe UI"/>
            <w:sz w:val="20"/>
            <w:szCs w:val="20"/>
          </w:rPr>
          <w:t>https://openai.com/index/gpt-4-research</w:t>
        </w:r>
      </w:hyperlink>
      <w:r w:rsidR="008115EF">
        <w:rPr>
          <w:rFonts w:ascii="Helvetica Neue" w:hAnsi="Helvetica Neue" w:cs="Segoe UI"/>
          <w:sz w:val="20"/>
          <w:szCs w:val="20"/>
        </w:rPr>
        <w:t>)</w:t>
      </w:r>
      <w:r w:rsidRPr="00614FEB">
        <w:rPr>
          <w:rFonts w:ascii="Helvetica Neue" w:hAnsi="Helvetica Neue" w:cs="Segoe UI"/>
          <w:sz w:val="20"/>
          <w:szCs w:val="20"/>
        </w:rPr>
        <w:t>.</w:t>
      </w:r>
    </w:p>
    <w:p w14:paraId="726B4225" w14:textId="03B02B44" w:rsidR="004B0A05" w:rsidRPr="00582D1D" w:rsidRDefault="004B0A05" w:rsidP="009F6EBD">
      <w:pPr>
        <w:pStyle w:val="berschrift2"/>
        <w:rPr>
          <w:rFonts w:ascii="Helvetica Neue" w:hAnsi="Helvetica Neue"/>
        </w:rPr>
      </w:pPr>
      <w:bookmarkStart w:id="27" w:name="_Ref147483070"/>
      <w:r w:rsidRPr="00582D1D">
        <w:rPr>
          <w:rFonts w:ascii="Helvetica Neue" w:hAnsi="Helvetica Neue"/>
        </w:rPr>
        <w:t>Frage 3.</w:t>
      </w:r>
      <w:r w:rsidR="009D0E71" w:rsidRPr="00582D1D">
        <w:rPr>
          <w:rFonts w:ascii="Helvetica Neue" w:hAnsi="Helvetica Neue"/>
        </w:rPr>
        <w:t>1</w:t>
      </w:r>
      <w:r w:rsidRPr="00582D1D">
        <w:rPr>
          <w:rFonts w:ascii="Helvetica Neue" w:hAnsi="Helvetica Neue"/>
        </w:rPr>
        <w:t>:</w:t>
      </w:r>
      <w:r w:rsidR="00C53004">
        <w:rPr>
          <w:rFonts w:ascii="Helvetica Neue" w:hAnsi="Helvetica Neue"/>
        </w:rPr>
        <w:t xml:space="preserve"> </w:t>
      </w:r>
      <w:r w:rsidRPr="00582D1D">
        <w:rPr>
          <w:rFonts w:ascii="Helvetica Neue" w:hAnsi="Helvetica Neue"/>
        </w:rPr>
        <w:t>W</w:t>
      </w:r>
      <w:r w:rsidR="00762553" w:rsidRPr="00582D1D">
        <w:rPr>
          <w:rFonts w:ascii="Helvetica Neue" w:hAnsi="Helvetica Neue"/>
        </w:rPr>
        <w:t>elche Vorschriften</w:t>
      </w:r>
      <w:r w:rsidR="00B0421C" w:rsidRPr="00582D1D">
        <w:rPr>
          <w:rFonts w:ascii="Helvetica Neue" w:hAnsi="Helvetica Neue"/>
        </w:rPr>
        <w:t xml:space="preserve"> und Hinweise</w:t>
      </w:r>
      <w:r w:rsidR="00762553" w:rsidRPr="00582D1D">
        <w:rPr>
          <w:rFonts w:ascii="Helvetica Neue" w:hAnsi="Helvetica Neue"/>
        </w:rPr>
        <w:t xml:space="preserve"> gibt es zur</w:t>
      </w:r>
      <w:r w:rsidRPr="00582D1D">
        <w:rPr>
          <w:rFonts w:ascii="Helvetica Neue" w:hAnsi="Helvetica Neue"/>
        </w:rPr>
        <w:t xml:space="preserve"> Eigenständigkeit der Prüfungsleistung </w:t>
      </w:r>
      <w:r w:rsidR="000C4B68" w:rsidRPr="00582D1D">
        <w:rPr>
          <w:rFonts w:ascii="Helvetica Neue" w:hAnsi="Helvetica Neue"/>
        </w:rPr>
        <w:t xml:space="preserve">im Kontext von </w:t>
      </w:r>
      <w:r w:rsidR="00A439FA">
        <w:rPr>
          <w:rFonts w:ascii="Helvetica Neue" w:hAnsi="Helvetica Neue"/>
        </w:rPr>
        <w:t>KI-Dienst</w:t>
      </w:r>
      <w:r w:rsidR="000C4B68" w:rsidRPr="00582D1D">
        <w:rPr>
          <w:rFonts w:ascii="Helvetica Neue" w:hAnsi="Helvetica Neue"/>
        </w:rPr>
        <w:t>en</w:t>
      </w:r>
      <w:r w:rsidRPr="00582D1D">
        <w:rPr>
          <w:rFonts w:ascii="Helvetica Neue" w:hAnsi="Helvetica Neue"/>
        </w:rPr>
        <w:t>?</w:t>
      </w:r>
      <w:bookmarkEnd w:id="27"/>
    </w:p>
    <w:p w14:paraId="3101FBB3" w14:textId="6382F1A3" w:rsidR="00BE7B9D" w:rsidRDefault="00707D70" w:rsidP="004B0A05">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Die Verwendung von</w:t>
      </w:r>
      <w:r w:rsidR="00BE7B9D" w:rsidRPr="00582D1D">
        <w:rPr>
          <w:rFonts w:ascii="Helvetica Neue" w:eastAsia="Times New Roman" w:hAnsi="Helvetica Neue" w:cs="Segoe UI"/>
          <w:color w:val="333333"/>
          <w:spacing w:val="5"/>
          <w:kern w:val="0"/>
          <w:lang w:eastAsia="de-DE"/>
          <w14:ligatures w14:val="none"/>
        </w:rPr>
        <w:t xml:space="preserve"> Software und Diensten zur Sprach-, Text- und Medienproduktion </w:t>
      </w:r>
      <w:r w:rsidRPr="00582D1D">
        <w:rPr>
          <w:rFonts w:ascii="Helvetica Neue" w:eastAsia="Times New Roman" w:hAnsi="Helvetica Neue" w:cs="Segoe UI"/>
          <w:color w:val="333333"/>
          <w:spacing w:val="5"/>
          <w:kern w:val="0"/>
          <w:lang w:eastAsia="de-DE"/>
          <w14:ligatures w14:val="none"/>
        </w:rPr>
        <w:t xml:space="preserve">wird unter anderem in dem </w:t>
      </w:r>
      <w:r w:rsidR="00BE7B9D" w:rsidRPr="00582D1D">
        <w:rPr>
          <w:rFonts w:ascii="Helvetica Neue" w:eastAsia="Times New Roman" w:hAnsi="Helvetica Neue" w:cs="Segoe UI"/>
          <w:color w:val="333333"/>
          <w:spacing w:val="5"/>
          <w:kern w:val="0"/>
          <w:lang w:eastAsia="de-DE"/>
          <w14:ligatures w14:val="none"/>
        </w:rPr>
        <w:t xml:space="preserve">Merkblatt „Täuschungsversuch in schriftlichen Prüfungen“ </w:t>
      </w:r>
      <w:r w:rsidRPr="00582D1D">
        <w:rPr>
          <w:rFonts w:ascii="Helvetica Neue" w:eastAsia="Times New Roman" w:hAnsi="Helvetica Neue" w:cs="Segoe UI"/>
          <w:color w:val="333333"/>
          <w:spacing w:val="5"/>
          <w:kern w:val="0"/>
          <w:lang w:eastAsia="de-DE"/>
          <w14:ligatures w14:val="none"/>
        </w:rPr>
        <w:t>behandelt</w:t>
      </w:r>
      <w:r w:rsidR="00BE7B9D" w:rsidRPr="00582D1D">
        <w:rPr>
          <w:rFonts w:ascii="Helvetica Neue" w:eastAsia="Times New Roman" w:hAnsi="Helvetica Neue" w:cs="Segoe UI"/>
          <w:color w:val="333333"/>
          <w:spacing w:val="5"/>
          <w:kern w:val="0"/>
          <w:lang w:eastAsia="de-DE"/>
          <w14:ligatures w14:val="none"/>
        </w:rPr>
        <w:t xml:space="preserve">. </w:t>
      </w:r>
      <w:r w:rsidR="00CB264E" w:rsidRPr="00582D1D">
        <w:rPr>
          <w:rFonts w:ascii="Helvetica Neue" w:eastAsia="Times New Roman" w:hAnsi="Helvetica Neue" w:cs="Segoe UI"/>
          <w:color w:val="333333"/>
          <w:spacing w:val="5"/>
          <w:kern w:val="0"/>
          <w:lang w:eastAsia="de-DE"/>
          <w14:ligatures w14:val="none"/>
        </w:rPr>
        <w:t>Ergänzende</w:t>
      </w:r>
      <w:r w:rsidR="00BE7B9D" w:rsidRPr="00582D1D">
        <w:rPr>
          <w:rFonts w:ascii="Helvetica Neue" w:eastAsia="Times New Roman" w:hAnsi="Helvetica Neue" w:cs="Segoe UI"/>
          <w:color w:val="333333"/>
          <w:spacing w:val="5"/>
          <w:kern w:val="0"/>
          <w:lang w:eastAsia="de-DE"/>
          <w14:ligatures w14:val="none"/>
        </w:rPr>
        <w:t xml:space="preserve"> </w:t>
      </w:r>
      <w:r w:rsidR="00EB7293" w:rsidRPr="00582D1D">
        <w:rPr>
          <w:rFonts w:ascii="Helvetica Neue" w:eastAsia="Times New Roman" w:hAnsi="Helvetica Neue" w:cs="Segoe UI"/>
          <w:color w:val="333333"/>
          <w:spacing w:val="5"/>
          <w:kern w:val="0"/>
          <w:lang w:eastAsia="de-DE"/>
          <w14:ligatures w14:val="none"/>
        </w:rPr>
        <w:t>Aspekte</w:t>
      </w:r>
      <w:r w:rsidR="00BE7B9D" w:rsidRPr="00582D1D">
        <w:rPr>
          <w:rFonts w:ascii="Helvetica Neue" w:eastAsia="Times New Roman" w:hAnsi="Helvetica Neue" w:cs="Segoe UI"/>
          <w:color w:val="333333"/>
          <w:spacing w:val="5"/>
          <w:kern w:val="0"/>
          <w:lang w:eastAsia="de-DE"/>
          <w14:ligatures w14:val="none"/>
        </w:rPr>
        <w:t xml:space="preserve"> werden nachfolgend beleuchtet.</w:t>
      </w:r>
    </w:p>
    <w:p w14:paraId="33F72B61" w14:textId="77777777" w:rsidR="005020A7" w:rsidRDefault="00582D1D" w:rsidP="005020A7">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kern w:val="0"/>
          <w:lang w:eastAsia="de-DE"/>
          <w14:ligatures w14:val="none"/>
        </w:rPr>
        <w:t xml:space="preserve">Das </w:t>
      </w:r>
      <w:r w:rsidR="005020A7" w:rsidRPr="005020A7">
        <w:rPr>
          <w:rFonts w:ascii="Helvetica Neue" w:eastAsia="Times New Roman" w:hAnsi="Helvetica Neue" w:cs="Segoe UI"/>
          <w:color w:val="333333"/>
          <w:spacing w:val="5"/>
          <w:kern w:val="0"/>
          <w:lang w:eastAsia="de-DE"/>
          <w14:ligatures w14:val="none"/>
        </w:rPr>
        <w:t>Gesetz über die Hochschulen des Landes Nordrhein-Westfalen</w:t>
      </w:r>
      <w:r w:rsidR="005020A7">
        <w:rPr>
          <w:rFonts w:ascii="Helvetica Neue" w:eastAsia="Times New Roman" w:hAnsi="Helvetica Neue" w:cs="Segoe UI"/>
          <w:color w:val="333333"/>
          <w:spacing w:val="5"/>
          <w:kern w:val="0"/>
          <w:lang w:eastAsia="de-DE"/>
          <w14:ligatures w14:val="none"/>
        </w:rPr>
        <w:t xml:space="preserve"> sieht vor, dass Prüfungsleistungen selbständig und ohne unzulässige fremde Hilfe erbracht werden müssen (</w:t>
      </w:r>
      <w:r w:rsidR="005020A7" w:rsidRPr="005020A7">
        <w:rPr>
          <w:rFonts w:ascii="Helvetica Neue" w:eastAsia="Times New Roman" w:hAnsi="Helvetica Neue" w:cs="Segoe UI"/>
          <w:color w:val="333333"/>
          <w:spacing w:val="5"/>
          <w:kern w:val="0"/>
          <w:lang w:eastAsia="de-DE"/>
          <w14:ligatures w14:val="none"/>
        </w:rPr>
        <w:t>§ 63 Abs. 5 S. 1 HG NRW</w:t>
      </w:r>
      <w:r w:rsidR="005020A7">
        <w:rPr>
          <w:rFonts w:ascii="Helvetica Neue" w:eastAsia="Times New Roman" w:hAnsi="Helvetica Neue" w:cs="Segoe UI"/>
          <w:color w:val="333333"/>
          <w:spacing w:val="5"/>
          <w:kern w:val="0"/>
          <w:lang w:eastAsia="de-DE"/>
          <w14:ligatures w14:val="none"/>
        </w:rPr>
        <w:t xml:space="preserve">). Das Eigenständigkeitsgebot findet also seine Grenze dort, </w:t>
      </w:r>
      <w:r w:rsidR="005020A7" w:rsidRPr="005020A7">
        <w:rPr>
          <w:rFonts w:ascii="Helvetica Neue" w:eastAsia="Times New Roman" w:hAnsi="Helvetica Neue" w:cs="Segoe UI"/>
          <w:color w:val="333333"/>
          <w:spacing w:val="5"/>
          <w:kern w:val="0"/>
          <w:lang w:eastAsia="de-DE"/>
          <w14:ligatures w14:val="none"/>
        </w:rPr>
        <w:t xml:space="preserve">wo </w:t>
      </w:r>
      <w:r w:rsidR="005020A7">
        <w:rPr>
          <w:rFonts w:ascii="Helvetica Neue" w:eastAsia="Times New Roman" w:hAnsi="Helvetica Neue" w:cs="Segoe UI"/>
          <w:color w:val="333333"/>
          <w:spacing w:val="5"/>
          <w:kern w:val="0"/>
          <w:lang w:eastAsia="de-DE"/>
          <w14:ligatures w14:val="none"/>
        </w:rPr>
        <w:t xml:space="preserve">Geprüfte </w:t>
      </w:r>
      <w:r w:rsidR="005020A7" w:rsidRPr="005020A7">
        <w:rPr>
          <w:rFonts w:ascii="Helvetica Neue" w:eastAsia="Times New Roman" w:hAnsi="Helvetica Neue" w:cs="Segoe UI"/>
          <w:color w:val="333333"/>
          <w:spacing w:val="5"/>
          <w:kern w:val="0"/>
          <w:lang w:eastAsia="de-DE"/>
          <w14:ligatures w14:val="none"/>
        </w:rPr>
        <w:t>eine fremde Leistung als eigene Leistung ausg</w:t>
      </w:r>
      <w:r w:rsidR="005020A7">
        <w:rPr>
          <w:rFonts w:ascii="Helvetica Neue" w:eastAsia="Times New Roman" w:hAnsi="Helvetica Neue" w:cs="Segoe UI"/>
          <w:color w:val="333333"/>
          <w:spacing w:val="5"/>
          <w:kern w:val="0"/>
          <w:lang w:eastAsia="de-DE"/>
          <w14:ligatures w14:val="none"/>
        </w:rPr>
        <w:t>eben</w:t>
      </w:r>
      <w:r w:rsidR="005020A7" w:rsidRPr="005020A7">
        <w:rPr>
          <w:rFonts w:ascii="Helvetica Neue" w:eastAsia="Times New Roman" w:hAnsi="Helvetica Neue" w:cs="Segoe UI"/>
          <w:color w:val="333333"/>
          <w:spacing w:val="5"/>
          <w:kern w:val="0"/>
          <w:lang w:eastAsia="de-DE"/>
          <w14:ligatures w14:val="none"/>
        </w:rPr>
        <w:t>.</w:t>
      </w:r>
    </w:p>
    <w:p w14:paraId="38AC1132" w14:textId="76495A21" w:rsidR="00FA5DB0" w:rsidRPr="00582D1D" w:rsidRDefault="005020A7" w:rsidP="005020A7">
      <w:pPr>
        <w:spacing w:after="240"/>
        <w:rPr>
          <w:rFonts w:ascii="Helvetica Neue" w:eastAsia="Times New Roman" w:hAnsi="Helvetica Neue" w:cs="Segoe UI"/>
          <w:color w:val="333333"/>
          <w:spacing w:val="5"/>
          <w:kern w:val="0"/>
          <w:lang w:eastAsia="de-DE"/>
          <w14:ligatures w14:val="none"/>
        </w:rPr>
      </w:pPr>
      <w:r w:rsidRPr="005020A7">
        <w:rPr>
          <w:rFonts w:ascii="Helvetica Neue" w:eastAsia="Times New Roman" w:hAnsi="Helvetica Neue" w:cs="Segoe UI"/>
          <w:color w:val="333333"/>
          <w:spacing w:val="5"/>
          <w:kern w:val="0"/>
          <w:lang w:eastAsia="de-DE"/>
          <w14:ligatures w14:val="none"/>
        </w:rPr>
        <w:t xml:space="preserve">Die eigenständige Leistung ist </w:t>
      </w:r>
      <w:r>
        <w:rPr>
          <w:rFonts w:ascii="Helvetica Neue" w:eastAsia="Times New Roman" w:hAnsi="Helvetica Neue" w:cs="Segoe UI"/>
          <w:color w:val="333333"/>
          <w:spacing w:val="5"/>
          <w:kern w:val="0"/>
          <w:lang w:eastAsia="de-DE"/>
          <w14:ligatures w14:val="none"/>
        </w:rPr>
        <w:t xml:space="preserve">damit </w:t>
      </w:r>
      <w:r w:rsidRPr="005020A7">
        <w:rPr>
          <w:rFonts w:ascii="Helvetica Neue" w:eastAsia="Times New Roman" w:hAnsi="Helvetica Neue" w:cs="Segoe UI"/>
          <w:color w:val="333333"/>
          <w:spacing w:val="5"/>
          <w:kern w:val="0"/>
          <w:lang w:eastAsia="de-DE"/>
          <w14:ligatures w14:val="none"/>
        </w:rPr>
        <w:t>aus sich heraus wesentliches Merkmal einer Prüfungsleistung.</w:t>
      </w:r>
      <w:r>
        <w:rPr>
          <w:rFonts w:ascii="Helvetica Neue" w:eastAsia="Times New Roman" w:hAnsi="Helvetica Neue" w:cs="Segoe UI"/>
          <w:color w:val="333333"/>
          <w:spacing w:val="5"/>
          <w:kern w:val="0"/>
          <w:lang w:eastAsia="de-DE"/>
          <w14:ligatures w14:val="none"/>
        </w:rPr>
        <w:t xml:space="preserve"> Dazu gehören auch </w:t>
      </w:r>
      <w:r w:rsidR="004B0A05" w:rsidRPr="00582D1D">
        <w:rPr>
          <w:rFonts w:ascii="Helvetica Neue" w:eastAsia="Times New Roman" w:hAnsi="Helvetica Neue" w:cs="Segoe UI"/>
          <w:color w:val="333333"/>
          <w:spacing w:val="5"/>
          <w:kern w:val="0"/>
          <w:lang w:eastAsia="de-DE"/>
          <w14:ligatures w14:val="none"/>
        </w:rPr>
        <w:t>Prüfungsleistung</w:t>
      </w:r>
      <w:r>
        <w:rPr>
          <w:rFonts w:ascii="Helvetica Neue" w:eastAsia="Times New Roman" w:hAnsi="Helvetica Neue" w:cs="Segoe UI"/>
          <w:color w:val="333333"/>
          <w:spacing w:val="5"/>
          <w:kern w:val="0"/>
          <w:lang w:eastAsia="de-DE"/>
          <w14:ligatures w14:val="none"/>
        </w:rPr>
        <w:t xml:space="preserve">en, die in den Prüfungsordnungen der </w:t>
      </w:r>
      <w:r w:rsidR="00155A4E">
        <w:rPr>
          <w:rFonts w:ascii="Helvetica Neue" w:eastAsia="Times New Roman" w:hAnsi="Helvetica Neue" w:cs="Segoe UI"/>
          <w:color w:val="333333"/>
          <w:spacing w:val="5"/>
          <w:kern w:val="0"/>
          <w:lang w:eastAsia="de-DE"/>
          <w14:ligatures w14:val="none"/>
        </w:rPr>
        <w:t>Hochschule</w:t>
      </w:r>
      <w:r>
        <w:rPr>
          <w:rFonts w:ascii="Helvetica Neue" w:eastAsia="Times New Roman" w:hAnsi="Helvetica Neue" w:cs="Segoe UI"/>
          <w:color w:val="333333"/>
          <w:spacing w:val="5"/>
          <w:kern w:val="0"/>
          <w:lang w:eastAsia="de-DE"/>
          <w14:ligatures w14:val="none"/>
        </w:rPr>
        <w:t xml:space="preserve"> vorgesehen sind</w:t>
      </w:r>
      <w:r w:rsidR="004B0A05" w:rsidRPr="00582D1D">
        <w:rPr>
          <w:rFonts w:ascii="Helvetica Neue" w:eastAsia="Times New Roman" w:hAnsi="Helvetica Neue" w:cs="Segoe UI"/>
          <w:color w:val="333333"/>
          <w:spacing w:val="5"/>
          <w:kern w:val="0"/>
          <w:lang w:eastAsia="de-DE"/>
          <w14:ligatures w14:val="none"/>
        </w:rPr>
        <w:t>.</w:t>
      </w:r>
      <w:r>
        <w:rPr>
          <w:rFonts w:ascii="Helvetica Neue" w:eastAsia="Times New Roman" w:hAnsi="Helvetica Neue" w:cs="Segoe UI"/>
          <w:color w:val="333333"/>
          <w:spacing w:val="5"/>
          <w:kern w:val="0"/>
          <w:lang w:eastAsia="de-DE"/>
          <w14:ligatures w14:val="none"/>
        </w:rPr>
        <w:t xml:space="preserve"> Zum Beispiel</w:t>
      </w:r>
      <w:r w:rsidR="00FA5DB0" w:rsidRPr="00582D1D">
        <w:rPr>
          <w:rFonts w:ascii="Helvetica Neue" w:eastAsia="Times New Roman" w:hAnsi="Helvetica Neue" w:cs="Segoe UI"/>
          <w:color w:val="333333"/>
          <w:spacing w:val="5"/>
          <w:kern w:val="0"/>
          <w:lang w:eastAsia="de-DE"/>
          <w14:ligatures w14:val="none"/>
        </w:rPr>
        <w:t xml:space="preserve"> sind das:</w:t>
      </w:r>
    </w:p>
    <w:p w14:paraId="31DA9AEF" w14:textId="1AEC822D" w:rsidR="00FA5DB0" w:rsidRPr="00582D1D" w:rsidRDefault="005020A7" w:rsidP="00FA5DB0">
      <w:pPr>
        <w:pStyle w:val="Listenabsatz"/>
        <w:numPr>
          <w:ilvl w:val="0"/>
          <w:numId w:val="17"/>
        </w:numPr>
        <w:spacing w:after="240"/>
        <w:ind w:left="425" w:hanging="425"/>
        <w:contextualSpacing w:val="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b/>
          <w:bCs/>
          <w:color w:val="333333"/>
          <w:spacing w:val="5"/>
          <w:kern w:val="0"/>
          <w:lang w:eastAsia="de-DE"/>
          <w14:ligatures w14:val="none"/>
        </w:rPr>
        <w:lastRenderedPageBreak/>
        <w:t xml:space="preserve">Schriftliche </w:t>
      </w:r>
      <w:r w:rsidR="00FA5DB0" w:rsidRPr="00582D1D">
        <w:rPr>
          <w:rFonts w:ascii="Helvetica Neue" w:eastAsia="Times New Roman" w:hAnsi="Helvetica Neue" w:cs="Segoe UI"/>
          <w:b/>
          <w:bCs/>
          <w:color w:val="333333"/>
          <w:spacing w:val="5"/>
          <w:kern w:val="0"/>
          <w:lang w:eastAsia="de-DE"/>
          <w14:ligatures w14:val="none"/>
        </w:rPr>
        <w:t>Prüfungsleistungen</w:t>
      </w:r>
      <w:r>
        <w:rPr>
          <w:rFonts w:ascii="Helvetica Neue" w:eastAsia="Times New Roman" w:hAnsi="Helvetica Neue" w:cs="Segoe UI"/>
          <w:b/>
          <w:bCs/>
          <w:color w:val="333333"/>
          <w:spacing w:val="5"/>
          <w:kern w:val="0"/>
          <w:lang w:eastAsia="de-DE"/>
          <w14:ligatures w14:val="none"/>
        </w:rPr>
        <w:t xml:space="preserve"> ohne Aufsicht</w:t>
      </w:r>
      <w:r w:rsidR="00FA5DB0" w:rsidRPr="00582D1D">
        <w:rPr>
          <w:rFonts w:ascii="Helvetica Neue" w:eastAsia="Times New Roman" w:hAnsi="Helvetica Neue" w:cs="Segoe UI"/>
          <w:b/>
          <w:bCs/>
          <w:color w:val="333333"/>
          <w:spacing w:val="5"/>
          <w:kern w:val="0"/>
          <w:lang w:eastAsia="de-DE"/>
          <w14:ligatures w14:val="none"/>
        </w:rPr>
        <w:t>:</w:t>
      </w:r>
      <w:r w:rsidR="00FA5DB0" w:rsidRPr="00582D1D">
        <w:rPr>
          <w:rFonts w:ascii="Helvetica Neue" w:eastAsia="Times New Roman" w:hAnsi="Helvetica Neue" w:cs="Segoe UI"/>
          <w:color w:val="333333"/>
          <w:spacing w:val="5"/>
          <w:kern w:val="0"/>
          <w:lang w:eastAsia="de-DE"/>
          <w14:ligatures w14:val="none"/>
        </w:rPr>
        <w:t xml:space="preserve"> B</w:t>
      </w:r>
      <w:r w:rsidR="004B0A05" w:rsidRPr="00582D1D">
        <w:rPr>
          <w:rFonts w:ascii="Helvetica Neue" w:eastAsia="Times New Roman" w:hAnsi="Helvetica Neue" w:cs="Segoe UI"/>
          <w:color w:val="333333"/>
          <w:spacing w:val="5"/>
          <w:kern w:val="0"/>
          <w:lang w:eastAsia="de-DE"/>
          <w14:ligatures w14:val="none"/>
        </w:rPr>
        <w:t xml:space="preserve">ei jeder </w:t>
      </w:r>
      <w:r>
        <w:rPr>
          <w:rFonts w:ascii="Helvetica Neue" w:eastAsia="Times New Roman" w:hAnsi="Helvetica Neue" w:cs="Segoe UI"/>
          <w:color w:val="333333"/>
          <w:spacing w:val="5"/>
          <w:kern w:val="0"/>
          <w:lang w:eastAsia="de-DE"/>
          <w14:ligatures w14:val="none"/>
        </w:rPr>
        <w:t xml:space="preserve">schriftlichen </w:t>
      </w:r>
      <w:r w:rsidR="004B0A05" w:rsidRPr="00582D1D">
        <w:rPr>
          <w:rFonts w:ascii="Helvetica Neue" w:eastAsia="Times New Roman" w:hAnsi="Helvetica Neue" w:cs="Segoe UI"/>
          <w:color w:val="333333"/>
          <w:spacing w:val="5"/>
          <w:kern w:val="0"/>
          <w:lang w:eastAsia="de-DE"/>
          <w14:ligatures w14:val="none"/>
        </w:rPr>
        <w:t>Prüfungsleistung</w:t>
      </w:r>
      <w:r>
        <w:rPr>
          <w:rFonts w:ascii="Helvetica Neue" w:eastAsia="Times New Roman" w:hAnsi="Helvetica Neue" w:cs="Segoe UI"/>
          <w:color w:val="333333"/>
          <w:spacing w:val="5"/>
          <w:kern w:val="0"/>
          <w:lang w:eastAsia="de-DE"/>
          <w14:ligatures w14:val="none"/>
        </w:rPr>
        <w:t xml:space="preserve">, die nicht als Klausur unter Aufsicht erbracht wird, </w:t>
      </w:r>
      <w:r w:rsidR="00FA5DB0" w:rsidRPr="00582D1D">
        <w:rPr>
          <w:rFonts w:ascii="Helvetica Neue" w:eastAsia="Times New Roman" w:hAnsi="Helvetica Neue" w:cs="Segoe UI"/>
          <w:color w:val="333333"/>
          <w:spacing w:val="5"/>
          <w:kern w:val="0"/>
          <w:lang w:eastAsia="de-DE"/>
          <w14:ligatures w14:val="none"/>
        </w:rPr>
        <w:t xml:space="preserve">muss </w:t>
      </w:r>
      <w:r w:rsidR="004B0A05" w:rsidRPr="00582D1D">
        <w:rPr>
          <w:rFonts w:ascii="Helvetica Neue" w:eastAsia="Times New Roman" w:hAnsi="Helvetica Neue" w:cs="Segoe UI"/>
          <w:color w:val="333333"/>
          <w:spacing w:val="5"/>
          <w:kern w:val="0"/>
          <w:lang w:eastAsia="de-DE"/>
          <w14:ligatures w14:val="none"/>
        </w:rPr>
        <w:t xml:space="preserve">an Eides statt versichert werden, dass sie </w:t>
      </w:r>
      <w:commentRangeStart w:id="28"/>
      <w:r w:rsidR="004B0A05" w:rsidRPr="00582D1D">
        <w:rPr>
          <w:rFonts w:ascii="Helvetica Neue" w:eastAsia="Times New Roman" w:hAnsi="Helvetica Neue" w:cs="Segoe UI"/>
          <w:color w:val="333333"/>
          <w:spacing w:val="5"/>
          <w:kern w:val="0"/>
          <w:lang w:eastAsia="de-DE"/>
          <w14:ligatures w14:val="none"/>
        </w:rPr>
        <w:t>„ohne unzulässige fremde Hilfe erbracht worden ist und keine anderen als die angegebenen Quellen und Hilfsmittel benutzt wurden</w:t>
      </w:r>
      <w:r w:rsidR="00155A4E">
        <w:rPr>
          <w:rFonts w:ascii="Helvetica Neue" w:eastAsia="Times New Roman" w:hAnsi="Helvetica Neue" w:cs="Segoe UI"/>
          <w:color w:val="333333"/>
          <w:spacing w:val="5"/>
          <w:kern w:val="0"/>
          <w:lang w:eastAsia="de-DE"/>
          <w14:ligatures w14:val="none"/>
        </w:rPr>
        <w:t>“ (z.B. § #)</w:t>
      </w:r>
      <w:commentRangeEnd w:id="28"/>
      <w:r w:rsidR="00155A4E">
        <w:rPr>
          <w:rStyle w:val="Kommentarzeichen"/>
        </w:rPr>
        <w:commentReference w:id="28"/>
      </w:r>
      <w:r w:rsidR="004B0A05" w:rsidRPr="00582D1D">
        <w:rPr>
          <w:rFonts w:ascii="Helvetica Neue" w:eastAsia="Times New Roman" w:hAnsi="Helvetica Neue" w:cs="Segoe UI"/>
          <w:color w:val="333333"/>
          <w:spacing w:val="5"/>
          <w:kern w:val="0"/>
          <w:lang w:eastAsia="de-DE"/>
          <w14:ligatures w14:val="none"/>
        </w:rPr>
        <w:t>.</w:t>
      </w:r>
    </w:p>
    <w:p w14:paraId="4FA724B8" w14:textId="7F3627BF" w:rsidR="00FA5DB0" w:rsidRPr="00582D1D" w:rsidRDefault="00FA5DB0" w:rsidP="00FA5DB0">
      <w:pPr>
        <w:pStyle w:val="Listenabsatz"/>
        <w:numPr>
          <w:ilvl w:val="0"/>
          <w:numId w:val="17"/>
        </w:numPr>
        <w:spacing w:after="240"/>
        <w:ind w:left="425" w:hanging="425"/>
        <w:contextualSpacing w:val="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b/>
          <w:bCs/>
          <w:color w:val="333333"/>
          <w:spacing w:val="5"/>
          <w:kern w:val="0"/>
          <w:lang w:eastAsia="de-DE"/>
          <w14:ligatures w14:val="none"/>
        </w:rPr>
        <w:t xml:space="preserve">Überwachte Klausurleistungen: </w:t>
      </w:r>
      <w:r w:rsidR="004B0A05" w:rsidRPr="00582D1D">
        <w:rPr>
          <w:rFonts w:ascii="Helvetica Neue" w:eastAsia="Times New Roman" w:hAnsi="Helvetica Neue" w:cs="Segoe UI"/>
          <w:color w:val="333333"/>
          <w:spacing w:val="5"/>
          <w:kern w:val="0"/>
          <w:lang w:eastAsia="de-DE"/>
          <w14:ligatures w14:val="none"/>
        </w:rPr>
        <w:t xml:space="preserve">Bei überwachten Klausurleistungen </w:t>
      </w:r>
      <w:commentRangeStart w:id="29"/>
      <w:r w:rsidR="004B0A05" w:rsidRPr="00582D1D">
        <w:rPr>
          <w:rFonts w:ascii="Helvetica Neue" w:eastAsia="Times New Roman" w:hAnsi="Helvetica Neue" w:cs="Segoe UI"/>
          <w:color w:val="333333"/>
          <w:spacing w:val="5"/>
          <w:kern w:val="0"/>
          <w:lang w:eastAsia="de-DE"/>
          <w14:ligatures w14:val="none"/>
        </w:rPr>
        <w:t>„soll die Kandidatin bzw. der Kandidat nachweisen, dass sie bzw. er in begrenzter Zeit und mit begrenzten Hilfsmitteln ein Problem mit den geläufigen Methoden des Faches erkennen und Wege zu einer Lösung finden kann.“ (</w:t>
      </w:r>
      <w:r w:rsidR="00155A4E">
        <w:rPr>
          <w:rFonts w:ascii="Helvetica Neue" w:eastAsia="Times New Roman" w:hAnsi="Helvetica Neue" w:cs="Segoe UI"/>
          <w:color w:val="333333"/>
          <w:spacing w:val="5"/>
          <w:kern w:val="0"/>
          <w:lang w:eastAsia="de-DE"/>
          <w14:ligatures w14:val="none"/>
        </w:rPr>
        <w:t xml:space="preserve">z.B. </w:t>
      </w:r>
      <w:r w:rsidR="004B0A05" w:rsidRPr="00582D1D">
        <w:rPr>
          <w:rFonts w:ascii="Helvetica Neue" w:eastAsia="Times New Roman" w:hAnsi="Helvetica Neue" w:cs="Segoe UI"/>
          <w:color w:val="333333"/>
          <w:spacing w:val="5"/>
          <w:kern w:val="0"/>
          <w:lang w:eastAsia="de-DE"/>
          <w14:ligatures w14:val="none"/>
        </w:rPr>
        <w:t>§</w:t>
      </w:r>
      <w:r w:rsidR="00155A4E">
        <w:rPr>
          <w:rFonts w:ascii="Helvetica Neue" w:eastAsia="Times New Roman" w:hAnsi="Helvetica Neue" w:cs="Segoe UI"/>
          <w:color w:val="333333"/>
          <w:spacing w:val="5"/>
          <w:kern w:val="0"/>
          <w:lang w:eastAsia="de-DE"/>
          <w14:ligatures w14:val="none"/>
        </w:rPr>
        <w:t xml:space="preserve"> #</w:t>
      </w:r>
      <w:r w:rsidR="004B0A05" w:rsidRPr="00582D1D">
        <w:rPr>
          <w:rFonts w:ascii="Helvetica Neue" w:eastAsia="Times New Roman" w:hAnsi="Helvetica Neue" w:cs="Segoe UI"/>
          <w:color w:val="333333"/>
          <w:spacing w:val="5"/>
          <w:kern w:val="0"/>
          <w:lang w:eastAsia="de-DE"/>
          <w14:ligatures w14:val="none"/>
        </w:rPr>
        <w:t>).</w:t>
      </w:r>
      <w:commentRangeEnd w:id="29"/>
      <w:r w:rsidR="00155A4E">
        <w:rPr>
          <w:rStyle w:val="Kommentarzeichen"/>
        </w:rPr>
        <w:commentReference w:id="29"/>
      </w:r>
    </w:p>
    <w:p w14:paraId="20745F26" w14:textId="4458BE10" w:rsidR="004B0A05" w:rsidRPr="00582D1D" w:rsidRDefault="00FA5DB0" w:rsidP="00FA5DB0">
      <w:pPr>
        <w:pStyle w:val="Listenabsatz"/>
        <w:numPr>
          <w:ilvl w:val="0"/>
          <w:numId w:val="17"/>
        </w:numPr>
        <w:spacing w:after="240"/>
        <w:ind w:left="425" w:hanging="425"/>
        <w:contextualSpacing w:val="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b/>
          <w:bCs/>
          <w:color w:val="333333"/>
          <w:spacing w:val="5"/>
          <w:kern w:val="0"/>
          <w:lang w:eastAsia="de-DE"/>
          <w14:ligatures w14:val="none"/>
        </w:rPr>
        <w:t>Mündliche Prüfungen:</w:t>
      </w:r>
      <w:r w:rsidRPr="00582D1D">
        <w:rPr>
          <w:rFonts w:ascii="Helvetica Neue" w:eastAsia="Times New Roman" w:hAnsi="Helvetica Neue" w:cs="Segoe UI"/>
          <w:color w:val="333333"/>
          <w:spacing w:val="5"/>
          <w:kern w:val="0"/>
          <w:lang w:eastAsia="de-DE"/>
          <w14:ligatures w14:val="none"/>
        </w:rPr>
        <w:t xml:space="preserve"> </w:t>
      </w:r>
      <w:r w:rsidR="004B0A05" w:rsidRPr="00582D1D">
        <w:rPr>
          <w:rFonts w:ascii="Helvetica Neue" w:eastAsia="Times New Roman" w:hAnsi="Helvetica Neue" w:cs="Segoe UI"/>
          <w:color w:val="333333"/>
          <w:spacing w:val="5"/>
          <w:kern w:val="0"/>
          <w:lang w:eastAsia="de-DE"/>
          <w14:ligatures w14:val="none"/>
        </w:rPr>
        <w:t xml:space="preserve">Auch bei mündlichen Prüfungen soll die Kandidatin bzw. der Kandidat – und eben nicht ein </w:t>
      </w:r>
      <w:r w:rsidR="00A439FA">
        <w:rPr>
          <w:rFonts w:ascii="Helvetica Neue" w:eastAsia="Times New Roman" w:hAnsi="Helvetica Neue" w:cs="Segoe UI"/>
          <w:color w:val="333333"/>
          <w:spacing w:val="5"/>
          <w:kern w:val="0"/>
          <w:lang w:eastAsia="de-DE"/>
          <w14:ligatures w14:val="none"/>
        </w:rPr>
        <w:t>KI-Dienst</w:t>
      </w:r>
      <w:r w:rsidR="004B0A05" w:rsidRPr="00582D1D">
        <w:rPr>
          <w:rFonts w:ascii="Helvetica Neue" w:eastAsia="Times New Roman" w:hAnsi="Helvetica Neue" w:cs="Segoe UI"/>
          <w:color w:val="333333"/>
          <w:spacing w:val="5"/>
          <w:kern w:val="0"/>
          <w:lang w:eastAsia="de-DE"/>
          <w14:ligatures w14:val="none"/>
        </w:rPr>
        <w:t xml:space="preserve"> –</w:t>
      </w:r>
      <w:r w:rsidR="009E156A" w:rsidRPr="00582D1D">
        <w:rPr>
          <w:rFonts w:ascii="Helvetica Neue" w:eastAsia="Times New Roman" w:hAnsi="Helvetica Neue" w:cs="Segoe UI"/>
          <w:color w:val="333333"/>
          <w:spacing w:val="5"/>
          <w:kern w:val="0"/>
          <w:lang w:eastAsia="de-DE"/>
          <w14:ligatures w14:val="none"/>
        </w:rPr>
        <w:t xml:space="preserve"> </w:t>
      </w:r>
      <w:r w:rsidR="004B0A05" w:rsidRPr="00582D1D">
        <w:rPr>
          <w:rFonts w:ascii="Helvetica Neue" w:eastAsia="Times New Roman" w:hAnsi="Helvetica Neue" w:cs="Segoe UI"/>
          <w:color w:val="333333"/>
          <w:spacing w:val="5"/>
          <w:kern w:val="0"/>
          <w:lang w:eastAsia="de-DE"/>
          <w14:ligatures w14:val="none"/>
        </w:rPr>
        <w:t xml:space="preserve">nachweisen, </w:t>
      </w:r>
      <w:commentRangeStart w:id="30"/>
      <w:r w:rsidR="004B0A05" w:rsidRPr="00582D1D">
        <w:rPr>
          <w:rFonts w:ascii="Helvetica Neue" w:eastAsia="Times New Roman" w:hAnsi="Helvetica Neue" w:cs="Segoe UI"/>
          <w:color w:val="333333"/>
          <w:spacing w:val="5"/>
          <w:kern w:val="0"/>
          <w:lang w:eastAsia="de-DE"/>
          <w14:ligatures w14:val="none"/>
        </w:rPr>
        <w:t>„dass sie bzw. er die Zusammenhänge des Prüfungsgebietes erkennt und spezielle Fragestellungen in diese Zusammenhänge einzuordnen vermag“ und „über breites Grundlagenwissen verfügt“</w:t>
      </w:r>
      <w:r w:rsidR="009E156A" w:rsidRPr="00582D1D">
        <w:rPr>
          <w:rFonts w:ascii="Helvetica Neue" w:eastAsia="Times New Roman" w:hAnsi="Helvetica Neue" w:cs="Segoe UI"/>
          <w:color w:val="333333"/>
          <w:spacing w:val="5"/>
          <w:kern w:val="0"/>
          <w:lang w:eastAsia="de-DE"/>
          <w14:ligatures w14:val="none"/>
        </w:rPr>
        <w:t xml:space="preserve"> (z.B. §</w:t>
      </w:r>
      <w:r w:rsidR="00155A4E">
        <w:rPr>
          <w:rFonts w:ascii="Helvetica Neue" w:eastAsia="Times New Roman" w:hAnsi="Helvetica Neue" w:cs="Segoe UI"/>
          <w:color w:val="333333"/>
          <w:spacing w:val="5"/>
          <w:kern w:val="0"/>
          <w:lang w:eastAsia="de-DE"/>
          <w14:ligatures w14:val="none"/>
        </w:rPr>
        <w:t xml:space="preserve"> #)</w:t>
      </w:r>
      <w:r w:rsidR="004B0A05" w:rsidRPr="00582D1D">
        <w:rPr>
          <w:rFonts w:ascii="Helvetica Neue" w:eastAsia="Times New Roman" w:hAnsi="Helvetica Neue" w:cs="Segoe UI"/>
          <w:color w:val="333333"/>
          <w:spacing w:val="5"/>
          <w:kern w:val="0"/>
          <w:lang w:eastAsia="de-DE"/>
          <w14:ligatures w14:val="none"/>
        </w:rPr>
        <w:t>.</w:t>
      </w:r>
      <w:commentRangeEnd w:id="30"/>
      <w:r w:rsidR="00155A4E">
        <w:rPr>
          <w:rStyle w:val="Kommentarzeichen"/>
        </w:rPr>
        <w:commentReference w:id="30"/>
      </w:r>
    </w:p>
    <w:p w14:paraId="2E26A8A4" w14:textId="527D02BD" w:rsidR="00F0507D" w:rsidRPr="00582D1D" w:rsidRDefault="004B0A05"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Die Prüfungsordnungen lassen </w:t>
      </w:r>
      <w:r w:rsidR="001C14AF" w:rsidRPr="00582D1D">
        <w:rPr>
          <w:rFonts w:ascii="Helvetica Neue" w:eastAsia="Times New Roman" w:hAnsi="Helvetica Neue" w:cs="Segoe UI"/>
          <w:color w:val="333333"/>
          <w:spacing w:val="5"/>
          <w:kern w:val="0"/>
          <w:lang w:eastAsia="de-DE"/>
          <w14:ligatures w14:val="none"/>
        </w:rPr>
        <w:t xml:space="preserve">dabei </w:t>
      </w:r>
      <w:r w:rsidR="00FF58FA" w:rsidRPr="00582D1D">
        <w:rPr>
          <w:rFonts w:ascii="Helvetica Neue" w:eastAsia="Times New Roman" w:hAnsi="Helvetica Neue" w:cs="Segoe UI"/>
          <w:color w:val="333333"/>
          <w:spacing w:val="5"/>
          <w:kern w:val="0"/>
          <w:lang w:eastAsia="de-DE"/>
          <w14:ligatures w14:val="none"/>
        </w:rPr>
        <w:t>Spielr</w:t>
      </w:r>
      <w:r w:rsidR="007633E5" w:rsidRPr="00582D1D">
        <w:rPr>
          <w:rFonts w:ascii="Helvetica Neue" w:eastAsia="Times New Roman" w:hAnsi="Helvetica Neue" w:cs="Segoe UI"/>
          <w:color w:val="333333"/>
          <w:spacing w:val="5"/>
          <w:kern w:val="0"/>
          <w:lang w:eastAsia="de-DE"/>
          <w14:ligatures w14:val="none"/>
        </w:rPr>
        <w:t>äume</w:t>
      </w:r>
      <w:r w:rsidRPr="00582D1D">
        <w:rPr>
          <w:rFonts w:ascii="Helvetica Neue" w:eastAsia="Times New Roman" w:hAnsi="Helvetica Neue" w:cs="Segoe UI"/>
          <w:color w:val="333333"/>
          <w:spacing w:val="5"/>
          <w:kern w:val="0"/>
          <w:lang w:eastAsia="de-DE"/>
          <w14:ligatures w14:val="none"/>
        </w:rPr>
        <w:t xml:space="preserve">, </w:t>
      </w:r>
      <w:r w:rsidR="006831D7">
        <w:rPr>
          <w:rFonts w:ascii="Helvetica Neue" w:eastAsia="Times New Roman" w:hAnsi="Helvetica Neue" w:cs="Segoe UI"/>
          <w:color w:val="333333"/>
          <w:spacing w:val="5"/>
          <w:kern w:val="0"/>
          <w:lang w:eastAsia="de-DE"/>
          <w14:ligatures w14:val="none"/>
        </w:rPr>
        <w:t>w</w:t>
      </w:r>
      <w:r w:rsidR="006831D7" w:rsidRPr="006831D7">
        <w:rPr>
          <w:rFonts w:ascii="Helvetica Neue" w:eastAsia="Times New Roman" w:hAnsi="Helvetica Neue" w:cs="Segoe UI"/>
          <w:color w:val="333333"/>
          <w:spacing w:val="5"/>
          <w:kern w:val="0"/>
          <w:lang w:eastAsia="de-DE"/>
          <w14:ligatures w14:val="none"/>
        </w:rPr>
        <w:t>elche Hilfsmittel im Rahmen der Prüfung zugelassen sind</w:t>
      </w:r>
      <w:r w:rsidR="006831D7">
        <w:rPr>
          <w:rFonts w:ascii="Helvetica Neue" w:eastAsia="Times New Roman" w:hAnsi="Helvetica Neue" w:cs="Segoe UI"/>
          <w:color w:val="333333"/>
          <w:spacing w:val="5"/>
          <w:kern w:val="0"/>
          <w:lang w:eastAsia="de-DE"/>
          <w14:ligatures w14:val="none"/>
        </w:rPr>
        <w:t>. D</w:t>
      </w:r>
      <w:r w:rsidR="006831D7" w:rsidRPr="006831D7">
        <w:rPr>
          <w:rFonts w:ascii="Helvetica Neue" w:eastAsia="Times New Roman" w:hAnsi="Helvetica Neue" w:cs="Segoe UI"/>
          <w:color w:val="333333"/>
          <w:spacing w:val="5"/>
          <w:kern w:val="0"/>
          <w:lang w:eastAsia="de-DE"/>
          <w14:ligatures w14:val="none"/>
        </w:rPr>
        <w:t xml:space="preserve">ie zulässigen Hilfsmittel </w:t>
      </w:r>
      <w:r w:rsidR="006831D7">
        <w:rPr>
          <w:rFonts w:ascii="Helvetica Neue" w:eastAsia="Times New Roman" w:hAnsi="Helvetica Neue" w:cs="Segoe UI"/>
          <w:color w:val="333333"/>
          <w:spacing w:val="5"/>
          <w:kern w:val="0"/>
          <w:lang w:eastAsia="de-DE"/>
          <w14:ligatures w14:val="none"/>
        </w:rPr>
        <w:t xml:space="preserve">sind </w:t>
      </w:r>
      <w:r w:rsidR="006831D7" w:rsidRPr="006831D7">
        <w:rPr>
          <w:rFonts w:ascii="Helvetica Neue" w:eastAsia="Times New Roman" w:hAnsi="Helvetica Neue" w:cs="Segoe UI"/>
          <w:color w:val="333333"/>
          <w:spacing w:val="5"/>
          <w:kern w:val="0"/>
          <w:lang w:eastAsia="de-DE"/>
          <w14:ligatures w14:val="none"/>
        </w:rPr>
        <w:t xml:space="preserve">spätestens bis </w:t>
      </w:r>
      <w:commentRangeStart w:id="31"/>
      <w:r w:rsidR="00155A4E">
        <w:rPr>
          <w:rFonts w:ascii="Helvetica Neue" w:eastAsia="Times New Roman" w:hAnsi="Helvetica Neue" w:cs="Segoe UI"/>
          <w:color w:val="333333"/>
          <w:spacing w:val="5"/>
          <w:kern w:val="0"/>
          <w:lang w:eastAsia="de-DE"/>
          <w14:ligatures w14:val="none"/>
        </w:rPr>
        <w:t>#</w:t>
      </w:r>
      <w:commentRangeEnd w:id="31"/>
      <w:r w:rsidR="00155A4E">
        <w:rPr>
          <w:rStyle w:val="Kommentarzeichen"/>
        </w:rPr>
        <w:commentReference w:id="31"/>
      </w:r>
      <w:r w:rsidR="006831D7" w:rsidRPr="006831D7">
        <w:rPr>
          <w:rFonts w:ascii="Helvetica Neue" w:eastAsia="Times New Roman" w:hAnsi="Helvetica Neue" w:cs="Segoe UI"/>
          <w:color w:val="333333"/>
          <w:spacing w:val="5"/>
          <w:kern w:val="0"/>
          <w:lang w:eastAsia="de-DE"/>
          <w14:ligatures w14:val="none"/>
        </w:rPr>
        <w:t xml:space="preserve"> Tage vor dem Prüfungstermin </w:t>
      </w:r>
      <w:r w:rsidR="006831D7">
        <w:rPr>
          <w:rFonts w:ascii="Helvetica Neue" w:eastAsia="Times New Roman" w:hAnsi="Helvetica Neue" w:cs="Segoe UI"/>
          <w:color w:val="333333"/>
          <w:spacing w:val="5"/>
          <w:kern w:val="0"/>
          <w:lang w:eastAsia="de-DE"/>
          <w14:ligatures w14:val="none"/>
        </w:rPr>
        <w:t xml:space="preserve">durch die Prüfenden </w:t>
      </w:r>
      <w:r w:rsidR="006831D7" w:rsidRPr="006831D7">
        <w:rPr>
          <w:rFonts w:ascii="Helvetica Neue" w:eastAsia="Times New Roman" w:hAnsi="Helvetica Neue" w:cs="Segoe UI"/>
          <w:color w:val="333333"/>
          <w:spacing w:val="5"/>
          <w:kern w:val="0"/>
          <w:lang w:eastAsia="de-DE"/>
          <w14:ligatures w14:val="none"/>
        </w:rPr>
        <w:t xml:space="preserve">bekannt zu geben </w:t>
      </w:r>
      <w:commentRangeStart w:id="32"/>
      <w:r w:rsidR="006831D7" w:rsidRPr="006831D7">
        <w:rPr>
          <w:rFonts w:ascii="Helvetica Neue" w:eastAsia="Times New Roman" w:hAnsi="Helvetica Neue" w:cs="Segoe UI"/>
          <w:color w:val="333333"/>
          <w:spacing w:val="5"/>
          <w:kern w:val="0"/>
          <w:lang w:eastAsia="de-DE"/>
          <w14:ligatures w14:val="none"/>
        </w:rPr>
        <w:t>(</w:t>
      </w:r>
      <w:r w:rsidR="00155A4E">
        <w:rPr>
          <w:rFonts w:ascii="Helvetica Neue" w:eastAsia="Times New Roman" w:hAnsi="Helvetica Neue" w:cs="Segoe UI"/>
          <w:color w:val="333333"/>
          <w:spacing w:val="5"/>
          <w:kern w:val="0"/>
          <w:lang w:eastAsia="de-DE"/>
          <w14:ligatures w14:val="none"/>
        </w:rPr>
        <w:t>z.B</w:t>
      </w:r>
      <w:r w:rsidR="006831D7" w:rsidRPr="006831D7">
        <w:rPr>
          <w:rFonts w:ascii="Helvetica Neue" w:eastAsia="Times New Roman" w:hAnsi="Helvetica Neue" w:cs="Segoe UI"/>
          <w:color w:val="333333"/>
          <w:spacing w:val="5"/>
          <w:kern w:val="0"/>
          <w:lang w:eastAsia="de-DE"/>
          <w14:ligatures w14:val="none"/>
        </w:rPr>
        <w:t xml:space="preserve">. § </w:t>
      </w:r>
      <w:r w:rsidR="00155A4E">
        <w:rPr>
          <w:rFonts w:ascii="Helvetica Neue" w:eastAsia="Times New Roman" w:hAnsi="Helvetica Neue" w:cs="Segoe UI"/>
          <w:color w:val="333333"/>
          <w:spacing w:val="5"/>
          <w:kern w:val="0"/>
          <w:lang w:eastAsia="de-DE"/>
          <w14:ligatures w14:val="none"/>
        </w:rPr>
        <w:t>#</w:t>
      </w:r>
      <w:r w:rsidR="006831D7" w:rsidRPr="006831D7">
        <w:rPr>
          <w:rFonts w:ascii="Helvetica Neue" w:eastAsia="Times New Roman" w:hAnsi="Helvetica Neue" w:cs="Segoe UI"/>
          <w:color w:val="333333"/>
          <w:spacing w:val="5"/>
          <w:kern w:val="0"/>
          <w:lang w:eastAsia="de-DE"/>
          <w14:ligatures w14:val="none"/>
        </w:rPr>
        <w:t>)</w:t>
      </w:r>
      <w:commentRangeEnd w:id="32"/>
      <w:r w:rsidR="00155A4E">
        <w:rPr>
          <w:rStyle w:val="Kommentarzeichen"/>
        </w:rPr>
        <w:commentReference w:id="32"/>
      </w:r>
      <w:r w:rsidR="006831D7">
        <w:rPr>
          <w:rFonts w:ascii="Helvetica Neue" w:eastAsia="Times New Roman" w:hAnsi="Helvetica Neue" w:cs="Segoe UI"/>
          <w:color w:val="333333"/>
          <w:spacing w:val="5"/>
          <w:kern w:val="0"/>
          <w:lang w:eastAsia="de-DE"/>
          <w14:ligatures w14:val="none"/>
        </w:rPr>
        <w:t xml:space="preserve">. </w:t>
      </w:r>
      <w:r w:rsidR="00F0507D" w:rsidRPr="00582D1D">
        <w:rPr>
          <w:rFonts w:ascii="Helvetica Neue" w:eastAsia="Times New Roman" w:hAnsi="Helvetica Neue" w:cs="Segoe UI"/>
          <w:color w:val="333333"/>
          <w:spacing w:val="5"/>
          <w:kern w:val="0"/>
          <w:lang w:eastAsia="de-DE"/>
          <w14:ligatures w14:val="none"/>
        </w:rPr>
        <w:t xml:space="preserve">Hier ist zwischen zwei </w:t>
      </w:r>
      <w:r w:rsidR="006831D7">
        <w:rPr>
          <w:rFonts w:ascii="Helvetica Neue" w:eastAsia="Times New Roman" w:hAnsi="Helvetica Neue" w:cs="Segoe UI"/>
          <w:color w:val="333333"/>
          <w:spacing w:val="5"/>
          <w:kern w:val="0"/>
          <w:lang w:eastAsia="de-DE"/>
          <w14:ligatures w14:val="none"/>
        </w:rPr>
        <w:t xml:space="preserve">prinzipiellen </w:t>
      </w:r>
      <w:r w:rsidR="00F0507D" w:rsidRPr="00582D1D">
        <w:rPr>
          <w:rFonts w:ascii="Helvetica Neue" w:eastAsia="Times New Roman" w:hAnsi="Helvetica Neue" w:cs="Segoe UI"/>
          <w:color w:val="333333"/>
          <w:spacing w:val="5"/>
          <w:kern w:val="0"/>
          <w:lang w:eastAsia="de-DE"/>
          <w14:ligatures w14:val="none"/>
        </w:rPr>
        <w:t>Varianten zu unterscheiden:</w:t>
      </w:r>
    </w:p>
    <w:p w14:paraId="352F0837" w14:textId="169E4678" w:rsidR="008517DE" w:rsidRDefault="00F0507D" w:rsidP="00CE0CCC">
      <w:pPr>
        <w:numPr>
          <w:ilvl w:val="0"/>
          <w:numId w:val="4"/>
        </w:numPr>
        <w:tabs>
          <w:tab w:val="clear" w:pos="720"/>
        </w:tabs>
        <w:spacing w:before="100" w:beforeAutospacing="1" w:after="240"/>
        <w:ind w:left="426" w:hanging="426"/>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b/>
          <w:bCs/>
          <w:color w:val="333333"/>
          <w:spacing w:val="5"/>
          <w:kern w:val="0"/>
          <w:lang w:eastAsia="de-DE"/>
          <w14:ligatures w14:val="none"/>
        </w:rPr>
        <w:t xml:space="preserve">Prüfungen, bei denen Hilfsmittel </w:t>
      </w:r>
      <w:r w:rsidR="00FF58FA" w:rsidRPr="00582D1D">
        <w:rPr>
          <w:rFonts w:ascii="Helvetica Neue" w:eastAsia="Times New Roman" w:hAnsi="Helvetica Neue" w:cs="Segoe UI"/>
          <w:b/>
          <w:bCs/>
          <w:color w:val="333333"/>
          <w:spacing w:val="5"/>
          <w:kern w:val="0"/>
          <w:lang w:eastAsia="de-DE"/>
          <w14:ligatures w14:val="none"/>
        </w:rPr>
        <w:t xml:space="preserve">entweder gar </w:t>
      </w:r>
      <w:r w:rsidRPr="00582D1D">
        <w:rPr>
          <w:rFonts w:ascii="Helvetica Neue" w:eastAsia="Times New Roman" w:hAnsi="Helvetica Neue" w:cs="Segoe UI"/>
          <w:b/>
          <w:bCs/>
          <w:color w:val="333333"/>
          <w:spacing w:val="5"/>
          <w:kern w:val="0"/>
          <w:lang w:eastAsia="de-DE"/>
          <w14:ligatures w14:val="none"/>
        </w:rPr>
        <w:t xml:space="preserve">nicht </w:t>
      </w:r>
      <w:r w:rsidR="00FF58FA" w:rsidRPr="00582D1D">
        <w:rPr>
          <w:rFonts w:ascii="Helvetica Neue" w:eastAsia="Times New Roman" w:hAnsi="Helvetica Neue" w:cs="Segoe UI"/>
          <w:b/>
          <w:bCs/>
          <w:color w:val="333333"/>
          <w:spacing w:val="5"/>
          <w:kern w:val="0"/>
          <w:lang w:eastAsia="de-DE"/>
          <w14:ligatures w14:val="none"/>
        </w:rPr>
        <w:t xml:space="preserve">zulässig sind </w:t>
      </w:r>
      <w:r w:rsidR="00C50314" w:rsidRPr="00582D1D">
        <w:rPr>
          <w:rFonts w:ascii="Helvetica Neue" w:eastAsia="Times New Roman" w:hAnsi="Helvetica Neue" w:cs="Segoe UI"/>
          <w:b/>
          <w:bCs/>
          <w:color w:val="333333"/>
          <w:spacing w:val="5"/>
          <w:kern w:val="0"/>
          <w:lang w:eastAsia="de-DE"/>
          <w14:ligatures w14:val="none"/>
        </w:rPr>
        <w:t xml:space="preserve">oder nicht </w:t>
      </w:r>
      <w:r w:rsidRPr="00582D1D">
        <w:rPr>
          <w:rFonts w:ascii="Helvetica Neue" w:eastAsia="Times New Roman" w:hAnsi="Helvetica Neue" w:cs="Segoe UI"/>
          <w:b/>
          <w:bCs/>
          <w:color w:val="333333"/>
          <w:spacing w:val="5"/>
          <w:kern w:val="0"/>
          <w:lang w:eastAsia="de-DE"/>
          <w14:ligatures w14:val="none"/>
        </w:rPr>
        <w:t>vollständig frei gewählt werden können:</w:t>
      </w:r>
      <w:r w:rsidR="004B434E" w:rsidRPr="00582D1D">
        <w:rPr>
          <w:rFonts w:ascii="Helvetica Neue" w:eastAsia="Times New Roman" w:hAnsi="Helvetica Neue" w:cs="Segoe UI"/>
          <w:color w:val="333333"/>
          <w:spacing w:val="5"/>
          <w:kern w:val="0"/>
          <w:lang w:eastAsia="de-DE"/>
          <w14:ligatures w14:val="none"/>
        </w:rPr>
        <w:t xml:space="preserve"> Z</w:t>
      </w:r>
      <w:r w:rsidRPr="00582D1D">
        <w:rPr>
          <w:rFonts w:ascii="Helvetica Neue" w:eastAsia="Times New Roman" w:hAnsi="Helvetica Neue" w:cs="Segoe UI"/>
          <w:color w:val="333333"/>
          <w:spacing w:val="5"/>
          <w:kern w:val="0"/>
          <w:lang w:eastAsia="de-DE"/>
          <w14:ligatures w14:val="none"/>
        </w:rPr>
        <w:t xml:space="preserve">u diesen Prüfungen zählen alle </w:t>
      </w:r>
      <w:r w:rsidR="00C50314" w:rsidRPr="00582D1D">
        <w:rPr>
          <w:rFonts w:ascii="Helvetica Neue" w:eastAsia="Times New Roman" w:hAnsi="Helvetica Neue" w:cs="Segoe UI"/>
          <w:color w:val="333333"/>
          <w:spacing w:val="5"/>
          <w:kern w:val="0"/>
          <w:lang w:eastAsia="de-DE"/>
          <w14:ligatures w14:val="none"/>
        </w:rPr>
        <w:t>Prüfungsszenarien</w:t>
      </w:r>
      <w:r w:rsidRPr="00582D1D">
        <w:rPr>
          <w:rFonts w:ascii="Helvetica Neue" w:eastAsia="Times New Roman" w:hAnsi="Helvetica Neue" w:cs="Segoe UI"/>
          <w:color w:val="333333"/>
          <w:spacing w:val="5"/>
          <w:kern w:val="0"/>
          <w:lang w:eastAsia="de-DE"/>
          <w14:ligatures w14:val="none"/>
        </w:rPr>
        <w:t xml:space="preserve">, bei denen der Einsatz von selbst mitgeführten Hilfsmitteln mehr oder weniger stark reglementiert ist. Das reicht von den </w:t>
      </w:r>
      <w:proofErr w:type="spellStart"/>
      <w:r w:rsidRPr="00582D1D">
        <w:rPr>
          <w:rFonts w:ascii="Helvetica Neue" w:eastAsia="Times New Roman" w:hAnsi="Helvetica Neue" w:cs="Segoe UI"/>
          <w:color w:val="333333"/>
          <w:spacing w:val="5"/>
          <w:kern w:val="0"/>
          <w:lang w:eastAsia="de-DE"/>
          <w14:ligatures w14:val="none"/>
        </w:rPr>
        <w:t>Closed</w:t>
      </w:r>
      <w:proofErr w:type="spellEnd"/>
      <w:r w:rsidRPr="00582D1D">
        <w:rPr>
          <w:rFonts w:ascii="Helvetica Neue" w:eastAsia="Times New Roman" w:hAnsi="Helvetica Neue" w:cs="Segoe UI"/>
          <w:color w:val="333333"/>
          <w:spacing w:val="5"/>
          <w:kern w:val="0"/>
          <w:lang w:eastAsia="de-DE"/>
          <w14:ligatures w14:val="none"/>
        </w:rPr>
        <w:t xml:space="preserve">-Book-Prüfungen, bei denen Studierende keinerlei selbst erstellte Hilfsmittel nutzen dürfen, über die so genannten Cheat-Sheet-Prüfungen, bei denen Studierende ein vorab festgelegtes Set an Hilfsmitteln mitführen dürfen, bis zu den Open-Book-Prüfungen, bei denen “offline”-Unterlagen wie etwa Lehrbücher </w:t>
      </w:r>
      <w:r w:rsidR="004B434E" w:rsidRPr="00582D1D">
        <w:rPr>
          <w:rFonts w:ascii="Helvetica Neue" w:eastAsia="Times New Roman" w:hAnsi="Helvetica Neue" w:cs="Segoe UI"/>
          <w:color w:val="333333"/>
          <w:spacing w:val="5"/>
          <w:kern w:val="0"/>
          <w:lang w:eastAsia="de-DE"/>
          <w14:ligatures w14:val="none"/>
        </w:rPr>
        <w:t>Menge</w:t>
      </w:r>
      <w:r w:rsidRPr="00582D1D">
        <w:rPr>
          <w:rFonts w:ascii="Helvetica Neue" w:eastAsia="Times New Roman" w:hAnsi="Helvetica Neue" w:cs="Segoe UI"/>
          <w:color w:val="333333"/>
          <w:spacing w:val="5"/>
          <w:kern w:val="0"/>
          <w:lang w:eastAsia="de-DE"/>
          <w14:ligatures w14:val="none"/>
        </w:rPr>
        <w:t xml:space="preserve"> mitgeführt werden dürfen, aber keine Online-Medien genutzt werden können.</w:t>
      </w:r>
    </w:p>
    <w:p w14:paraId="3BE1AFF9" w14:textId="38BF0333" w:rsidR="006831D7" w:rsidRPr="00582D1D" w:rsidRDefault="006831D7" w:rsidP="006831D7">
      <w:pPr>
        <w:spacing w:before="100" w:beforeAutospacing="1" w:after="240"/>
        <w:ind w:left="426"/>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kern w:val="0"/>
          <w:lang w:eastAsia="de-DE"/>
          <w14:ligatures w14:val="none"/>
        </w:rPr>
        <w:t xml:space="preserve">Zu dieser Variante zählt auch die </w:t>
      </w:r>
      <w:r w:rsidRPr="006831D7">
        <w:rPr>
          <w:rFonts w:ascii="Helvetica Neue" w:eastAsia="Times New Roman" w:hAnsi="Helvetica Neue" w:cs="Segoe UI"/>
          <w:color w:val="333333"/>
          <w:spacing w:val="5"/>
          <w:kern w:val="0"/>
          <w:lang w:eastAsia="de-DE"/>
          <w14:ligatures w14:val="none"/>
        </w:rPr>
        <w:t>klassische Hausarbeit</w:t>
      </w:r>
      <w:r>
        <w:rPr>
          <w:rFonts w:ascii="Helvetica Neue" w:eastAsia="Times New Roman" w:hAnsi="Helvetica Neue" w:cs="Segoe UI"/>
          <w:color w:val="333333"/>
          <w:spacing w:val="5"/>
          <w:kern w:val="0"/>
          <w:lang w:eastAsia="de-DE"/>
          <w14:ligatures w14:val="none"/>
        </w:rPr>
        <w:t xml:space="preserve">, für </w:t>
      </w:r>
      <w:r w:rsidR="00803F96">
        <w:rPr>
          <w:rFonts w:ascii="Helvetica Neue" w:eastAsia="Times New Roman" w:hAnsi="Helvetica Neue" w:cs="Segoe UI"/>
          <w:color w:val="333333"/>
          <w:spacing w:val="5"/>
          <w:kern w:val="0"/>
          <w:lang w:eastAsia="de-DE"/>
          <w14:ligatures w14:val="none"/>
        </w:rPr>
        <w:t xml:space="preserve">welche </w:t>
      </w:r>
      <w:r w:rsidR="00803F96" w:rsidRPr="00803F96">
        <w:rPr>
          <w:rFonts w:ascii="Helvetica Neue" w:eastAsia="Times New Roman" w:hAnsi="Helvetica Neue" w:cs="Segoe UI"/>
          <w:color w:val="333333"/>
          <w:spacing w:val="5"/>
          <w:kern w:val="0"/>
          <w:lang w:eastAsia="de-DE"/>
          <w14:ligatures w14:val="none"/>
        </w:rPr>
        <w:t xml:space="preserve">die </w:t>
      </w:r>
      <w:r w:rsidR="00803F96">
        <w:rPr>
          <w:rFonts w:ascii="Helvetica Neue" w:eastAsia="Times New Roman" w:hAnsi="Helvetica Neue" w:cs="Segoe UI"/>
          <w:color w:val="333333"/>
          <w:spacing w:val="5"/>
          <w:kern w:val="0"/>
          <w:lang w:eastAsia="de-DE"/>
          <w14:ligatures w14:val="none"/>
        </w:rPr>
        <w:t xml:space="preserve">zulässigen </w:t>
      </w:r>
      <w:r w:rsidR="00803F96" w:rsidRPr="00803F96">
        <w:rPr>
          <w:rFonts w:ascii="Helvetica Neue" w:eastAsia="Times New Roman" w:hAnsi="Helvetica Neue" w:cs="Segoe UI"/>
          <w:color w:val="333333"/>
          <w:spacing w:val="5"/>
          <w:kern w:val="0"/>
          <w:lang w:eastAsia="de-DE"/>
          <w14:ligatures w14:val="none"/>
        </w:rPr>
        <w:t>Hilfsmittel zusammen mit der Aufgabenstellung bekannt gegeben</w:t>
      </w:r>
      <w:r w:rsidR="00803F96">
        <w:rPr>
          <w:rFonts w:ascii="Helvetica Neue" w:eastAsia="Times New Roman" w:hAnsi="Helvetica Neue" w:cs="Segoe UI"/>
          <w:color w:val="333333"/>
          <w:spacing w:val="5"/>
          <w:kern w:val="0"/>
          <w:lang w:eastAsia="de-DE"/>
          <w14:ligatures w14:val="none"/>
        </w:rPr>
        <w:t xml:space="preserve"> werden</w:t>
      </w:r>
      <w:r>
        <w:rPr>
          <w:rFonts w:ascii="Helvetica Neue" w:eastAsia="Times New Roman" w:hAnsi="Helvetica Neue" w:cs="Segoe UI"/>
          <w:color w:val="333333"/>
          <w:spacing w:val="5"/>
          <w:kern w:val="0"/>
          <w:lang w:eastAsia="de-DE"/>
          <w14:ligatures w14:val="none"/>
        </w:rPr>
        <w:t xml:space="preserve"> </w:t>
      </w:r>
      <w:r w:rsidRPr="006831D7">
        <w:rPr>
          <w:rFonts w:ascii="Helvetica Neue" w:eastAsia="Times New Roman" w:hAnsi="Helvetica Neue" w:cs="Segoe UI"/>
          <w:color w:val="333333"/>
          <w:spacing w:val="5"/>
          <w:kern w:val="0"/>
          <w:lang w:eastAsia="de-DE"/>
          <w14:ligatures w14:val="none"/>
        </w:rPr>
        <w:t>und daher nicht frei gewählt werden</w:t>
      </w:r>
      <w:r>
        <w:rPr>
          <w:rFonts w:ascii="Helvetica Neue" w:eastAsia="Times New Roman" w:hAnsi="Helvetica Neue" w:cs="Segoe UI"/>
          <w:color w:val="333333"/>
          <w:spacing w:val="5"/>
          <w:kern w:val="0"/>
          <w:lang w:eastAsia="de-DE"/>
          <w14:ligatures w14:val="none"/>
        </w:rPr>
        <w:t xml:space="preserve"> können</w:t>
      </w:r>
      <w:r w:rsidRPr="006831D7">
        <w:rPr>
          <w:rFonts w:ascii="Helvetica Neue" w:eastAsia="Times New Roman" w:hAnsi="Helvetica Neue" w:cs="Segoe UI"/>
          <w:color w:val="333333"/>
          <w:spacing w:val="5"/>
          <w:kern w:val="0"/>
          <w:lang w:eastAsia="de-DE"/>
          <w14:ligatures w14:val="none"/>
        </w:rPr>
        <w:t>.</w:t>
      </w:r>
      <w:r>
        <w:rPr>
          <w:rFonts w:ascii="Helvetica Neue" w:eastAsia="Times New Roman" w:hAnsi="Helvetica Neue" w:cs="Segoe UI"/>
          <w:color w:val="333333"/>
          <w:spacing w:val="5"/>
          <w:kern w:val="0"/>
          <w:lang w:eastAsia="de-DE"/>
          <w14:ligatures w14:val="none"/>
        </w:rPr>
        <w:t xml:space="preserve"> </w:t>
      </w:r>
      <w:r w:rsidR="00803F96">
        <w:rPr>
          <w:rFonts w:ascii="Helvetica Neue" w:eastAsia="Times New Roman" w:hAnsi="Helvetica Neue" w:cs="Segoe UI"/>
          <w:color w:val="333333"/>
          <w:spacing w:val="5"/>
          <w:kern w:val="0"/>
          <w:lang w:eastAsia="de-DE"/>
          <w14:ligatures w14:val="none"/>
        </w:rPr>
        <w:t xml:space="preserve">Beispielhaft </w:t>
      </w:r>
      <w:r w:rsidR="00155A4E">
        <w:rPr>
          <w:rFonts w:ascii="Helvetica Neue" w:eastAsia="Times New Roman" w:hAnsi="Helvetica Neue" w:cs="Segoe UI"/>
          <w:color w:val="333333"/>
          <w:spacing w:val="5"/>
          <w:kern w:val="0"/>
          <w:lang w:eastAsia="de-DE"/>
          <w14:ligatures w14:val="none"/>
        </w:rPr>
        <w:t xml:space="preserve">können </w:t>
      </w:r>
      <w:r w:rsidR="00803F96">
        <w:rPr>
          <w:rFonts w:ascii="Helvetica Neue" w:eastAsia="Times New Roman" w:hAnsi="Helvetica Neue" w:cs="Segoe UI"/>
          <w:color w:val="333333"/>
          <w:spacing w:val="5"/>
          <w:kern w:val="0"/>
          <w:lang w:eastAsia="de-DE"/>
          <w14:ligatures w14:val="none"/>
        </w:rPr>
        <w:t>hier</w:t>
      </w:r>
      <w:r w:rsidRPr="006831D7">
        <w:rPr>
          <w:rFonts w:ascii="Helvetica Neue" w:eastAsia="Times New Roman" w:hAnsi="Helvetica Neue" w:cs="Segoe UI"/>
          <w:color w:val="333333"/>
          <w:spacing w:val="5"/>
          <w:kern w:val="0"/>
          <w:lang w:eastAsia="de-DE"/>
          <w14:ligatures w14:val="none"/>
        </w:rPr>
        <w:t xml:space="preserve"> einschlägige Literatur und weitere geeignete Hilfsmittel</w:t>
      </w:r>
      <w:r w:rsidR="00803F96">
        <w:rPr>
          <w:rFonts w:ascii="Helvetica Neue" w:eastAsia="Times New Roman" w:hAnsi="Helvetica Neue" w:cs="Segoe UI"/>
          <w:color w:val="333333"/>
          <w:spacing w:val="5"/>
          <w:kern w:val="0"/>
          <w:lang w:eastAsia="de-DE"/>
          <w14:ligatures w14:val="none"/>
        </w:rPr>
        <w:t xml:space="preserve"> genannt</w:t>
      </w:r>
      <w:r w:rsidR="00155A4E">
        <w:rPr>
          <w:rFonts w:ascii="Helvetica Neue" w:eastAsia="Times New Roman" w:hAnsi="Helvetica Neue" w:cs="Segoe UI"/>
          <w:color w:val="333333"/>
          <w:spacing w:val="5"/>
          <w:kern w:val="0"/>
          <w:lang w:eastAsia="de-DE"/>
          <w14:ligatures w14:val="none"/>
        </w:rPr>
        <w:t xml:space="preserve"> werden</w:t>
      </w:r>
      <w:r w:rsidRPr="006831D7">
        <w:rPr>
          <w:rFonts w:ascii="Helvetica Neue" w:eastAsia="Times New Roman" w:hAnsi="Helvetica Neue" w:cs="Segoe UI"/>
          <w:color w:val="333333"/>
          <w:spacing w:val="5"/>
          <w:kern w:val="0"/>
          <w:lang w:eastAsia="de-DE"/>
          <w14:ligatures w14:val="none"/>
        </w:rPr>
        <w:t>.</w:t>
      </w:r>
    </w:p>
    <w:p w14:paraId="21C73841" w14:textId="70DE266F" w:rsidR="00F0507D" w:rsidRPr="00582D1D" w:rsidRDefault="00F0507D" w:rsidP="00D23AC8">
      <w:pPr>
        <w:numPr>
          <w:ilvl w:val="0"/>
          <w:numId w:val="4"/>
        </w:numPr>
        <w:tabs>
          <w:tab w:val="clear" w:pos="720"/>
        </w:tabs>
        <w:spacing w:before="100" w:beforeAutospacing="1" w:after="100" w:afterAutospacing="1"/>
        <w:ind w:left="426" w:hanging="426"/>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b/>
          <w:bCs/>
          <w:color w:val="333333"/>
          <w:spacing w:val="5"/>
          <w:kern w:val="0"/>
          <w:lang w:eastAsia="de-DE"/>
          <w14:ligatures w14:val="none"/>
        </w:rPr>
        <w:t xml:space="preserve">Prüfungen, bei denen Hilfsmittel </w:t>
      </w:r>
      <w:r w:rsidR="00F967B5" w:rsidRPr="00582D1D">
        <w:rPr>
          <w:rFonts w:ascii="Helvetica Neue" w:eastAsia="Times New Roman" w:hAnsi="Helvetica Neue" w:cs="Segoe UI"/>
          <w:b/>
          <w:bCs/>
          <w:color w:val="333333"/>
          <w:spacing w:val="5"/>
          <w:kern w:val="0"/>
          <w:lang w:eastAsia="de-DE"/>
          <w14:ligatures w14:val="none"/>
        </w:rPr>
        <w:t xml:space="preserve">frei </w:t>
      </w:r>
      <w:r w:rsidRPr="00582D1D">
        <w:rPr>
          <w:rFonts w:ascii="Helvetica Neue" w:eastAsia="Times New Roman" w:hAnsi="Helvetica Neue" w:cs="Segoe UI"/>
          <w:b/>
          <w:bCs/>
          <w:color w:val="333333"/>
          <w:spacing w:val="5"/>
          <w:kern w:val="0"/>
          <w:lang w:eastAsia="de-DE"/>
          <w14:ligatures w14:val="none"/>
        </w:rPr>
        <w:t>gewählt werden können:</w:t>
      </w:r>
      <w:r w:rsidR="004B434E" w:rsidRPr="00582D1D">
        <w:rPr>
          <w:rFonts w:ascii="Helvetica Neue" w:eastAsia="Times New Roman" w:hAnsi="Helvetica Neue" w:cs="Segoe UI"/>
          <w:color w:val="333333"/>
          <w:spacing w:val="5"/>
          <w:kern w:val="0"/>
          <w:lang w:eastAsia="de-DE"/>
          <w14:ligatures w14:val="none"/>
        </w:rPr>
        <w:t xml:space="preserve"> </w:t>
      </w:r>
      <w:r w:rsidR="00D811AD" w:rsidRPr="00582D1D">
        <w:rPr>
          <w:rFonts w:ascii="Helvetica Neue" w:eastAsia="Times New Roman" w:hAnsi="Helvetica Neue" w:cs="Segoe UI"/>
          <w:color w:val="333333"/>
          <w:spacing w:val="5"/>
          <w:kern w:val="0"/>
          <w:lang w:eastAsia="de-DE"/>
          <w14:ligatures w14:val="none"/>
        </w:rPr>
        <w:t xml:space="preserve">In diese Kategorie fallen Prüfungen mit beliebiger Hilfsmittelwahl, die </w:t>
      </w:r>
      <w:r w:rsidRPr="00582D1D">
        <w:rPr>
          <w:rFonts w:ascii="Helvetica Neue" w:eastAsia="Times New Roman" w:hAnsi="Helvetica Neue" w:cs="Segoe UI"/>
          <w:color w:val="333333"/>
          <w:spacing w:val="5"/>
          <w:kern w:val="0"/>
          <w:lang w:eastAsia="de-DE"/>
          <w14:ligatures w14:val="none"/>
        </w:rPr>
        <w:t>oft auch als Open-Web-Prüfungen bezeichnet</w:t>
      </w:r>
      <w:r w:rsidR="00D811AD" w:rsidRPr="00582D1D">
        <w:rPr>
          <w:rFonts w:ascii="Helvetica Neue" w:eastAsia="Times New Roman" w:hAnsi="Helvetica Neue" w:cs="Segoe UI"/>
          <w:color w:val="333333"/>
          <w:spacing w:val="5"/>
          <w:kern w:val="0"/>
          <w:lang w:eastAsia="de-DE"/>
          <w14:ligatures w14:val="none"/>
        </w:rPr>
        <w:t xml:space="preserve"> werden</w:t>
      </w:r>
      <w:r w:rsidRPr="00582D1D">
        <w:rPr>
          <w:rFonts w:ascii="Helvetica Neue" w:eastAsia="Times New Roman" w:hAnsi="Helvetica Neue" w:cs="Segoe UI"/>
          <w:color w:val="333333"/>
          <w:spacing w:val="5"/>
          <w:kern w:val="0"/>
          <w:lang w:eastAsia="de-DE"/>
          <w14:ligatures w14:val="none"/>
        </w:rPr>
        <w:t>.</w:t>
      </w:r>
      <w:r w:rsidR="00D811AD" w:rsidRPr="00582D1D">
        <w:rPr>
          <w:rFonts w:ascii="Helvetica Neue" w:eastAsia="Times New Roman" w:hAnsi="Helvetica Neue" w:cs="Segoe UI"/>
          <w:color w:val="333333"/>
          <w:spacing w:val="5"/>
          <w:kern w:val="0"/>
          <w:lang w:eastAsia="de-DE"/>
          <w14:ligatures w14:val="none"/>
        </w:rPr>
        <w:t xml:space="preserve"> </w:t>
      </w:r>
      <w:r w:rsidR="007633E5" w:rsidRPr="00582D1D">
        <w:rPr>
          <w:rFonts w:ascii="Helvetica Neue" w:eastAsia="Times New Roman" w:hAnsi="Helvetica Neue" w:cs="Segoe UI"/>
          <w:color w:val="333333"/>
          <w:spacing w:val="5"/>
          <w:kern w:val="0"/>
          <w:lang w:eastAsia="de-DE"/>
          <w14:ligatures w14:val="none"/>
        </w:rPr>
        <w:t xml:space="preserve">Zu dieser Variante von Prüfungen zählen auch Prüfungen, in denen </w:t>
      </w:r>
      <w:r w:rsidR="00A439FA">
        <w:rPr>
          <w:rFonts w:ascii="Helvetica Neue" w:eastAsia="Times New Roman" w:hAnsi="Helvetica Neue" w:cs="Segoe UI"/>
          <w:color w:val="333333"/>
          <w:spacing w:val="5"/>
          <w:kern w:val="0"/>
          <w:lang w:eastAsia="de-DE"/>
          <w14:ligatures w14:val="none"/>
        </w:rPr>
        <w:t>KI-Dienst</w:t>
      </w:r>
      <w:r w:rsidR="007633E5" w:rsidRPr="00582D1D">
        <w:rPr>
          <w:rFonts w:ascii="Helvetica Neue" w:eastAsia="Times New Roman" w:hAnsi="Helvetica Neue" w:cs="Segoe UI"/>
          <w:color w:val="333333"/>
          <w:spacing w:val="5"/>
          <w:kern w:val="0"/>
          <w:lang w:eastAsia="de-DE"/>
          <w14:ligatures w14:val="none"/>
        </w:rPr>
        <w:t>e genutzt werden können.</w:t>
      </w:r>
    </w:p>
    <w:p w14:paraId="505A66E9" w14:textId="49FE62A2" w:rsidR="00FF58FA" w:rsidRPr="00582D1D" w:rsidRDefault="00FF58FA" w:rsidP="00957363">
      <w:pPr>
        <w:spacing w:before="100" w:beforeAutospacing="1" w:after="100" w:afterAutospacing="1"/>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Generell</w:t>
      </w:r>
      <w:r w:rsidR="00F0507D" w:rsidRPr="00582D1D">
        <w:rPr>
          <w:rFonts w:ascii="Helvetica Neue" w:eastAsia="Times New Roman" w:hAnsi="Helvetica Neue" w:cs="Segoe UI"/>
          <w:color w:val="333333"/>
          <w:spacing w:val="5"/>
          <w:kern w:val="0"/>
          <w:lang w:eastAsia="de-DE"/>
          <w14:ligatures w14:val="none"/>
        </w:rPr>
        <w:t xml:space="preserve"> kann der Einsatz von </w:t>
      </w:r>
      <w:r w:rsidR="00A439FA">
        <w:rPr>
          <w:rFonts w:ascii="Helvetica Neue" w:eastAsia="Times New Roman" w:hAnsi="Helvetica Neue" w:cs="Segoe UI"/>
          <w:color w:val="333333"/>
          <w:spacing w:val="5"/>
          <w:kern w:val="0"/>
          <w:lang w:eastAsia="de-DE"/>
          <w14:ligatures w14:val="none"/>
        </w:rPr>
        <w:t>KI-Dienst</w:t>
      </w:r>
      <w:r w:rsidR="00F0507D" w:rsidRPr="00582D1D">
        <w:rPr>
          <w:rFonts w:ascii="Helvetica Neue" w:eastAsia="Times New Roman" w:hAnsi="Helvetica Neue" w:cs="Segoe UI"/>
          <w:color w:val="333333"/>
          <w:spacing w:val="5"/>
          <w:kern w:val="0"/>
          <w:lang w:eastAsia="de-DE"/>
          <w14:ligatures w14:val="none"/>
        </w:rPr>
        <w:t>en nur bei Prüfungen</w:t>
      </w:r>
      <w:r w:rsidR="006831D7">
        <w:rPr>
          <w:rFonts w:ascii="Helvetica Neue" w:eastAsia="Times New Roman" w:hAnsi="Helvetica Neue" w:cs="Segoe UI"/>
          <w:color w:val="333333"/>
          <w:spacing w:val="5"/>
          <w:kern w:val="0"/>
          <w:lang w:eastAsia="de-DE"/>
          <w14:ligatures w14:val="none"/>
        </w:rPr>
        <w:t xml:space="preserve"> unter Aufsicht</w:t>
      </w:r>
      <w:r w:rsidR="00F0507D" w:rsidRPr="00582D1D">
        <w:rPr>
          <w:rFonts w:ascii="Helvetica Neue" w:eastAsia="Times New Roman" w:hAnsi="Helvetica Neue" w:cs="Segoe UI"/>
          <w:color w:val="333333"/>
          <w:spacing w:val="5"/>
          <w:kern w:val="0"/>
          <w:lang w:eastAsia="de-DE"/>
          <w14:ligatures w14:val="none"/>
        </w:rPr>
        <w:t xml:space="preserve"> in den Räumen der Hochschule </w:t>
      </w:r>
      <w:r w:rsidR="006831D7">
        <w:rPr>
          <w:rFonts w:ascii="Helvetica Neue" w:eastAsia="Times New Roman" w:hAnsi="Helvetica Neue" w:cs="Segoe UI"/>
          <w:color w:val="333333"/>
          <w:spacing w:val="5"/>
          <w:kern w:val="0"/>
          <w:lang w:eastAsia="de-DE"/>
          <w14:ligatures w14:val="none"/>
        </w:rPr>
        <w:t xml:space="preserve">zuverlässig </w:t>
      </w:r>
      <w:r w:rsidR="00F0507D" w:rsidRPr="00582D1D">
        <w:rPr>
          <w:rFonts w:ascii="Helvetica Neue" w:eastAsia="Times New Roman" w:hAnsi="Helvetica Neue" w:cs="Segoe UI"/>
          <w:color w:val="333333"/>
          <w:spacing w:val="5"/>
          <w:kern w:val="0"/>
          <w:lang w:eastAsia="de-DE"/>
          <w14:ligatures w14:val="none"/>
        </w:rPr>
        <w:t xml:space="preserve">kontrolliert werden, da hier das Umfeld der Prüfungsdurchführung </w:t>
      </w:r>
      <w:r w:rsidR="009C0C38" w:rsidRPr="00582D1D">
        <w:rPr>
          <w:rFonts w:ascii="Helvetica Neue" w:eastAsia="Times New Roman" w:hAnsi="Helvetica Neue" w:cs="Segoe UI"/>
          <w:color w:val="333333"/>
          <w:spacing w:val="5"/>
          <w:kern w:val="0"/>
          <w:lang w:eastAsia="de-DE"/>
          <w14:ligatures w14:val="none"/>
        </w:rPr>
        <w:t>überprüft</w:t>
      </w:r>
      <w:r w:rsidR="00F0507D" w:rsidRPr="00582D1D">
        <w:rPr>
          <w:rFonts w:ascii="Helvetica Neue" w:eastAsia="Times New Roman" w:hAnsi="Helvetica Neue" w:cs="Segoe UI"/>
          <w:color w:val="333333"/>
          <w:spacing w:val="5"/>
          <w:kern w:val="0"/>
          <w:lang w:eastAsia="de-DE"/>
          <w14:ligatures w14:val="none"/>
        </w:rPr>
        <w:t xml:space="preserve"> und geeignete Maßnahmen zur Täuschungskontrolle getroffen werden können. </w:t>
      </w:r>
      <w:r w:rsidR="00D811AD" w:rsidRPr="00582D1D">
        <w:rPr>
          <w:rFonts w:ascii="Helvetica Neue" w:eastAsia="Times New Roman" w:hAnsi="Helvetica Neue" w:cs="Segoe UI"/>
          <w:color w:val="333333"/>
          <w:spacing w:val="5"/>
          <w:kern w:val="0"/>
          <w:lang w:eastAsia="de-DE"/>
          <w14:ligatures w14:val="none"/>
        </w:rPr>
        <w:t xml:space="preserve">Detaillierte Informationen zum Einsatz von </w:t>
      </w:r>
      <w:r w:rsidR="00A439FA">
        <w:rPr>
          <w:rFonts w:ascii="Helvetica Neue" w:eastAsia="Times New Roman" w:hAnsi="Helvetica Neue" w:cs="Segoe UI"/>
          <w:color w:val="333333"/>
          <w:spacing w:val="5"/>
          <w:kern w:val="0"/>
          <w:lang w:eastAsia="de-DE"/>
          <w14:ligatures w14:val="none"/>
        </w:rPr>
        <w:t>KI-Dienst</w:t>
      </w:r>
      <w:r w:rsidR="00D811AD" w:rsidRPr="00582D1D">
        <w:rPr>
          <w:rFonts w:ascii="Helvetica Neue" w:eastAsia="Times New Roman" w:hAnsi="Helvetica Neue" w:cs="Segoe UI"/>
          <w:color w:val="333333"/>
          <w:spacing w:val="5"/>
          <w:kern w:val="0"/>
          <w:lang w:eastAsia="de-DE"/>
          <w14:ligatures w14:val="none"/>
        </w:rPr>
        <w:t>en in überwachten Prüfungen finden sich unter Frage 3.3.</w:t>
      </w:r>
    </w:p>
    <w:p w14:paraId="72C5E928" w14:textId="004220ED" w:rsidR="00F0507D" w:rsidRPr="00582D1D" w:rsidRDefault="00CB264E" w:rsidP="00D811AD">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lastRenderedPageBreak/>
        <w:t xml:space="preserve">Für alle Prüfungen mit “Take-Home” Charakter wie etwa Hausarbeiten, Bachelor- und Masterarbeiten, aber auch für </w:t>
      </w:r>
      <w:r w:rsidR="006831D7">
        <w:rPr>
          <w:rFonts w:ascii="Helvetica Neue" w:eastAsia="Times New Roman" w:hAnsi="Helvetica Neue" w:cs="Segoe UI"/>
          <w:color w:val="333333"/>
          <w:spacing w:val="5"/>
          <w:kern w:val="0"/>
          <w:lang w:eastAsia="de-DE"/>
          <w14:ligatures w14:val="none"/>
        </w:rPr>
        <w:t>digitale</w:t>
      </w:r>
      <w:r w:rsidRPr="00582D1D">
        <w:rPr>
          <w:rFonts w:ascii="Helvetica Neue" w:eastAsia="Times New Roman" w:hAnsi="Helvetica Neue" w:cs="Segoe UI"/>
          <w:color w:val="333333"/>
          <w:spacing w:val="5"/>
          <w:kern w:val="0"/>
          <w:lang w:eastAsia="de-DE"/>
          <w14:ligatures w14:val="none"/>
        </w:rPr>
        <w:t xml:space="preserve"> Fernprüfungen </w:t>
      </w:r>
      <w:r w:rsidR="006831D7">
        <w:rPr>
          <w:rFonts w:ascii="Helvetica Neue" w:eastAsia="Times New Roman" w:hAnsi="Helvetica Neue" w:cs="Segoe UI"/>
          <w:color w:val="333333"/>
          <w:spacing w:val="5"/>
          <w:kern w:val="0"/>
          <w:lang w:eastAsia="de-DE"/>
          <w14:ligatures w14:val="none"/>
        </w:rPr>
        <w:t xml:space="preserve">mit Aufsicht </w:t>
      </w:r>
      <w:r w:rsidRPr="00582D1D">
        <w:rPr>
          <w:rFonts w:ascii="Helvetica Neue" w:eastAsia="Times New Roman" w:hAnsi="Helvetica Neue" w:cs="Segoe UI"/>
          <w:color w:val="333333"/>
          <w:spacing w:val="5"/>
          <w:kern w:val="0"/>
          <w:lang w:eastAsia="de-DE"/>
          <w14:ligatures w14:val="none"/>
        </w:rPr>
        <w:t xml:space="preserve">ist der Einsatz von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en </w:t>
      </w:r>
      <w:r w:rsidR="006831D7">
        <w:rPr>
          <w:rFonts w:ascii="Helvetica Neue" w:eastAsia="Times New Roman" w:hAnsi="Helvetica Neue" w:cs="Segoe UI"/>
          <w:color w:val="333333"/>
          <w:spacing w:val="5"/>
          <w:kern w:val="0"/>
          <w:lang w:eastAsia="de-DE"/>
          <w14:ligatures w14:val="none"/>
        </w:rPr>
        <w:t xml:space="preserve">oder anderen unzulässigen Hilfsmitteln </w:t>
      </w:r>
      <w:r w:rsidRPr="00582D1D">
        <w:rPr>
          <w:rFonts w:ascii="Helvetica Neue" w:eastAsia="Times New Roman" w:hAnsi="Helvetica Neue" w:cs="Segoe UI"/>
          <w:color w:val="333333"/>
          <w:spacing w:val="5"/>
          <w:kern w:val="0"/>
          <w:lang w:eastAsia="de-DE"/>
          <w14:ligatures w14:val="none"/>
        </w:rPr>
        <w:t xml:space="preserve">durch Studierende generell </w:t>
      </w:r>
      <w:r w:rsidR="006831D7">
        <w:rPr>
          <w:rFonts w:ascii="Helvetica Neue" w:eastAsia="Times New Roman" w:hAnsi="Helvetica Neue" w:cs="Segoe UI"/>
          <w:color w:val="333333"/>
          <w:spacing w:val="5"/>
          <w:kern w:val="0"/>
          <w:lang w:eastAsia="de-DE"/>
          <w14:ligatures w14:val="none"/>
        </w:rPr>
        <w:t xml:space="preserve">nur schwer </w:t>
      </w:r>
      <w:r w:rsidRPr="00582D1D">
        <w:rPr>
          <w:rFonts w:ascii="Helvetica Neue" w:eastAsia="Times New Roman" w:hAnsi="Helvetica Neue" w:cs="Segoe UI"/>
          <w:color w:val="333333"/>
          <w:spacing w:val="5"/>
          <w:kern w:val="0"/>
          <w:lang w:eastAsia="de-DE"/>
          <w14:ligatures w14:val="none"/>
        </w:rPr>
        <w:t>zu kontrollieren und kann häufig erst im Nachgang zur Prüfungserbringung überprüft werden. Mehr Informationen liefert Frage 3.3.</w:t>
      </w:r>
    </w:p>
    <w:tbl>
      <w:tblPr>
        <w:tblStyle w:val="Tabellenraster"/>
        <w:tblW w:w="902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915"/>
      </w:tblGrid>
      <w:tr w:rsidR="00957363" w:rsidRPr="00582D1D" w14:paraId="13A0006A" w14:textId="77777777" w:rsidTr="00803F96">
        <w:tc>
          <w:tcPr>
            <w:tcW w:w="1111" w:type="dxa"/>
            <w:shd w:val="clear" w:color="auto" w:fill="F2F2F2" w:themeFill="background1" w:themeFillShade="F2"/>
          </w:tcPr>
          <w:p w14:paraId="71E608E1" w14:textId="77777777" w:rsidR="00957363" w:rsidRPr="00582D1D" w:rsidRDefault="00957363" w:rsidP="00A90444">
            <w:pPr>
              <w:rPr>
                <w:rFonts w:ascii="Helvetica Neue" w:eastAsia="Times New Roman" w:hAnsi="Helvetica Neue" w:cs="Segoe UI"/>
                <w:color w:val="595959" w:themeColor="text1" w:themeTint="A6"/>
                <w:spacing w:val="5"/>
                <w:kern w:val="0"/>
                <w:lang w:eastAsia="de-DE"/>
                <w14:ligatures w14:val="none"/>
              </w:rPr>
            </w:pPr>
            <w:r w:rsidRPr="00582D1D">
              <w:rPr>
                <w:rFonts w:ascii="Helvetica Neue" w:eastAsia="Times New Roman" w:hAnsi="Helvetica Neue" w:cs="Segoe UI"/>
                <w:noProof/>
                <w:color w:val="595959" w:themeColor="text1" w:themeTint="A6"/>
                <w:spacing w:val="5"/>
                <w:kern w:val="0"/>
                <w:lang w:eastAsia="de-DE"/>
              </w:rPr>
              <w:drawing>
                <wp:inline distT="0" distB="0" distL="0" distR="0" wp14:anchorId="7C3CAFD5" wp14:editId="3F32699A">
                  <wp:extent cx="568800" cy="568800"/>
                  <wp:effectExtent l="0" t="0" r="0" b="0"/>
                  <wp:docPr id="562105311" name="Grafik 2"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6305" name="Grafik 1986236305" descr="Informationen mit einfarbiger Füllun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68800" cy="568800"/>
                          </a:xfrm>
                          <a:prstGeom prst="rect">
                            <a:avLst/>
                          </a:prstGeom>
                        </pic:spPr>
                      </pic:pic>
                    </a:graphicData>
                  </a:graphic>
                </wp:inline>
              </w:drawing>
            </w:r>
          </w:p>
        </w:tc>
        <w:tc>
          <w:tcPr>
            <w:tcW w:w="7915" w:type="dxa"/>
            <w:shd w:val="clear" w:color="auto" w:fill="F2F2F2" w:themeFill="background1" w:themeFillShade="F2"/>
          </w:tcPr>
          <w:p w14:paraId="05D33B8B" w14:textId="7754DB81" w:rsidR="00957363" w:rsidRPr="00582D1D" w:rsidRDefault="00957363" w:rsidP="00A90444">
            <w:pPr>
              <w:rPr>
                <w:rFonts w:ascii="Helvetica Neue" w:eastAsia="Times New Roman" w:hAnsi="Helvetica Neue" w:cs="Segoe UI"/>
                <w:color w:val="595959" w:themeColor="text1" w:themeTint="A6"/>
                <w:spacing w:val="5"/>
                <w:kern w:val="0"/>
                <w:lang w:eastAsia="de-DE"/>
                <w14:ligatures w14:val="none"/>
              </w:rPr>
            </w:pPr>
            <w:r w:rsidRPr="00582D1D">
              <w:rPr>
                <w:rFonts w:ascii="Helvetica Neue" w:eastAsia="Times New Roman" w:hAnsi="Helvetica Neue" w:cs="Segoe UI"/>
                <w:color w:val="595959" w:themeColor="text1" w:themeTint="A6"/>
                <w:spacing w:val="5"/>
                <w:kern w:val="0"/>
                <w:lang w:eastAsia="de-DE"/>
                <w14:ligatures w14:val="none"/>
              </w:rPr>
              <w:t>Übrigens gehören gerade Studierende zu denjenigen Mitgliedern einer Hochschule, die sich am stärksten für die Sicherstellung von Eigenständigkeit im Prüfungskontext einsetzen. Sie begrüßen angemessene Maßnahmen zur Täuschungskontrolle, um Fairness und Vergleichbarkeit unter den Studierenden herzustellen. Ehrliche Studierende wünschen sich aktiv die Verhinderung von Täuschung</w:t>
            </w:r>
            <w:r w:rsidR="00B0421C" w:rsidRPr="00582D1D">
              <w:rPr>
                <w:rFonts w:ascii="Helvetica Neue" w:eastAsia="Times New Roman" w:hAnsi="Helvetica Neue" w:cs="Segoe UI"/>
                <w:color w:val="595959" w:themeColor="text1" w:themeTint="A6"/>
                <w:spacing w:val="5"/>
                <w:kern w:val="0"/>
                <w:lang w:eastAsia="de-DE"/>
                <w14:ligatures w14:val="none"/>
              </w:rPr>
              <w:t>sversuchen</w:t>
            </w:r>
            <w:r w:rsidRPr="00582D1D">
              <w:rPr>
                <w:rFonts w:ascii="Helvetica Neue" w:eastAsia="Times New Roman" w:hAnsi="Helvetica Neue" w:cs="Segoe UI"/>
                <w:color w:val="595959" w:themeColor="text1" w:themeTint="A6"/>
                <w:spacing w:val="5"/>
                <w:kern w:val="0"/>
                <w:lang w:eastAsia="de-DE"/>
                <w14:ligatures w14:val="none"/>
              </w:rPr>
              <w:t xml:space="preserve"> und fordern diese von den Hochschulen auch ein (z.B. „The </w:t>
            </w:r>
            <w:proofErr w:type="spellStart"/>
            <w:r w:rsidRPr="00582D1D">
              <w:rPr>
                <w:rFonts w:ascii="Helvetica Neue" w:eastAsia="Times New Roman" w:hAnsi="Helvetica Neue" w:cs="Segoe UI"/>
                <w:color w:val="595959" w:themeColor="text1" w:themeTint="A6"/>
                <w:spacing w:val="5"/>
                <w:kern w:val="0"/>
                <w:lang w:eastAsia="de-DE"/>
                <w14:ligatures w14:val="none"/>
              </w:rPr>
              <w:t>prospects</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proofErr w:type="spellStart"/>
            <w:r w:rsidRPr="00582D1D">
              <w:rPr>
                <w:rFonts w:ascii="Helvetica Neue" w:eastAsia="Times New Roman" w:hAnsi="Helvetica Neue" w:cs="Segoe UI"/>
                <w:color w:val="595959" w:themeColor="text1" w:themeTint="A6"/>
                <w:spacing w:val="5"/>
                <w:kern w:val="0"/>
                <w:lang w:eastAsia="de-DE"/>
                <w14:ligatures w14:val="none"/>
              </w:rPr>
              <w:t>of</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proofErr w:type="spellStart"/>
            <w:r w:rsidRPr="00582D1D">
              <w:rPr>
                <w:rFonts w:ascii="Helvetica Neue" w:eastAsia="Times New Roman" w:hAnsi="Helvetica Neue" w:cs="Segoe UI"/>
                <w:color w:val="595959" w:themeColor="text1" w:themeTint="A6"/>
                <w:spacing w:val="5"/>
                <w:kern w:val="0"/>
                <w:lang w:eastAsia="de-DE"/>
                <w14:ligatures w14:val="none"/>
              </w:rPr>
              <w:t>sitting</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‘end </w:t>
            </w:r>
            <w:proofErr w:type="spellStart"/>
            <w:r w:rsidRPr="00582D1D">
              <w:rPr>
                <w:rFonts w:ascii="Helvetica Neue" w:eastAsia="Times New Roman" w:hAnsi="Helvetica Neue" w:cs="Segoe UI"/>
                <w:color w:val="595959" w:themeColor="text1" w:themeTint="A6"/>
                <w:spacing w:val="5"/>
                <w:kern w:val="0"/>
                <w:lang w:eastAsia="de-DE"/>
                <w14:ligatures w14:val="none"/>
              </w:rPr>
              <w:t>of</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proofErr w:type="spellStart"/>
            <w:r w:rsidRPr="00582D1D">
              <w:rPr>
                <w:rFonts w:ascii="Helvetica Neue" w:eastAsia="Times New Roman" w:hAnsi="Helvetica Neue" w:cs="Segoe UI"/>
                <w:color w:val="595959" w:themeColor="text1" w:themeTint="A6"/>
                <w:spacing w:val="5"/>
                <w:kern w:val="0"/>
                <w:lang w:eastAsia="de-DE"/>
                <w14:ligatures w14:val="none"/>
              </w:rPr>
              <w:t>year</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open </w:t>
            </w:r>
            <w:proofErr w:type="spellStart"/>
            <w:r w:rsidRPr="00582D1D">
              <w:rPr>
                <w:rFonts w:ascii="Helvetica Neue" w:eastAsia="Times New Roman" w:hAnsi="Helvetica Neue" w:cs="Segoe UI"/>
                <w:color w:val="595959" w:themeColor="text1" w:themeTint="A6"/>
                <w:spacing w:val="5"/>
                <w:kern w:val="0"/>
                <w:lang w:eastAsia="de-DE"/>
                <w14:ligatures w14:val="none"/>
              </w:rPr>
              <w:t>book</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proofErr w:type="spellStart"/>
            <w:r w:rsidRPr="00582D1D">
              <w:rPr>
                <w:rFonts w:ascii="Helvetica Neue" w:eastAsia="Times New Roman" w:hAnsi="Helvetica Neue" w:cs="Segoe UI"/>
                <w:color w:val="595959" w:themeColor="text1" w:themeTint="A6"/>
                <w:spacing w:val="5"/>
                <w:kern w:val="0"/>
                <w:lang w:eastAsia="de-DE"/>
                <w14:ligatures w14:val="none"/>
              </w:rPr>
              <w:t>exams</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in </w:t>
            </w:r>
            <w:proofErr w:type="spellStart"/>
            <w:r w:rsidRPr="00582D1D">
              <w:rPr>
                <w:rFonts w:ascii="Helvetica Neue" w:eastAsia="Times New Roman" w:hAnsi="Helvetica Neue" w:cs="Segoe UI"/>
                <w:color w:val="595959" w:themeColor="text1" w:themeTint="A6"/>
                <w:spacing w:val="5"/>
                <w:kern w:val="0"/>
                <w:lang w:eastAsia="de-DE"/>
                <w14:ligatures w14:val="none"/>
              </w:rPr>
              <w:t>the</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light </w:t>
            </w:r>
            <w:proofErr w:type="spellStart"/>
            <w:r w:rsidRPr="00582D1D">
              <w:rPr>
                <w:rFonts w:ascii="Helvetica Neue" w:eastAsia="Times New Roman" w:hAnsi="Helvetica Neue" w:cs="Segoe UI"/>
                <w:color w:val="595959" w:themeColor="text1" w:themeTint="A6"/>
                <w:spacing w:val="5"/>
                <w:kern w:val="0"/>
                <w:lang w:eastAsia="de-DE"/>
                <w14:ligatures w14:val="none"/>
              </w:rPr>
              <w:t>of</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COVID-19: A </w:t>
            </w:r>
            <w:proofErr w:type="spellStart"/>
            <w:r w:rsidRPr="00582D1D">
              <w:rPr>
                <w:rFonts w:ascii="Helvetica Neue" w:eastAsia="Times New Roman" w:hAnsi="Helvetica Neue" w:cs="Segoe UI"/>
                <w:color w:val="595959" w:themeColor="text1" w:themeTint="A6"/>
                <w:spacing w:val="5"/>
                <w:kern w:val="0"/>
                <w:lang w:eastAsia="de-DE"/>
                <w14:ligatures w14:val="none"/>
              </w:rPr>
              <w:t>medical</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proofErr w:type="spellStart"/>
            <w:r w:rsidRPr="00582D1D">
              <w:rPr>
                <w:rFonts w:ascii="Helvetica Neue" w:eastAsia="Times New Roman" w:hAnsi="Helvetica Neue" w:cs="Segoe UI"/>
                <w:color w:val="595959" w:themeColor="text1" w:themeTint="A6"/>
                <w:spacing w:val="5"/>
                <w:kern w:val="0"/>
                <w:lang w:eastAsia="de-DE"/>
                <w14:ligatures w14:val="none"/>
              </w:rPr>
              <w:t>student’s</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proofErr w:type="spellStart"/>
            <w:r w:rsidRPr="00582D1D">
              <w:rPr>
                <w:rFonts w:ascii="Helvetica Neue" w:eastAsia="Times New Roman" w:hAnsi="Helvetica Neue" w:cs="Segoe UI"/>
                <w:color w:val="595959" w:themeColor="text1" w:themeTint="A6"/>
                <w:spacing w:val="5"/>
                <w:kern w:val="0"/>
                <w:lang w:eastAsia="de-DE"/>
                <w14:ligatures w14:val="none"/>
              </w:rPr>
              <w:t>perspective</w:t>
            </w:r>
            <w:proofErr w:type="spellEnd"/>
            <w:r w:rsidRPr="00582D1D">
              <w:rPr>
                <w:rFonts w:ascii="Helvetica Neue" w:eastAsia="Times New Roman" w:hAnsi="Helvetica Neue" w:cs="Segoe UI"/>
                <w:color w:val="595959" w:themeColor="text1" w:themeTint="A6"/>
                <w:spacing w:val="5"/>
                <w:kern w:val="0"/>
                <w:lang w:eastAsia="de-DE"/>
                <w14:ligatures w14:val="none"/>
              </w:rPr>
              <w:t xml:space="preserve">“, </w:t>
            </w:r>
            <w:hyperlink r:id="rId19" w:history="1">
              <w:r w:rsidRPr="00582D1D">
                <w:rPr>
                  <w:rStyle w:val="Hyperlink"/>
                  <w:rFonts w:ascii="Helvetica Neue" w:eastAsia="Times New Roman" w:hAnsi="Helvetica Neue" w:cs="Segoe UI"/>
                  <w:color w:val="595959" w:themeColor="text1" w:themeTint="A6"/>
                  <w:spacing w:val="5"/>
                  <w:kern w:val="0"/>
                  <w:lang w:eastAsia="de-DE"/>
                  <w14:ligatures w14:val="none"/>
                </w:rPr>
                <w:t>doi:10.1080/0142159X.2020.1766668</w:t>
              </w:r>
            </w:hyperlink>
            <w:r w:rsidRPr="00582D1D">
              <w:rPr>
                <w:rFonts w:ascii="Helvetica Neue" w:eastAsia="Times New Roman" w:hAnsi="Helvetica Neue" w:cs="Segoe UI"/>
                <w:color w:val="595959" w:themeColor="text1" w:themeTint="A6"/>
                <w:spacing w:val="5"/>
                <w:kern w:val="0"/>
                <w:lang w:eastAsia="de-DE"/>
                <w14:ligatures w14:val="none"/>
              </w:rPr>
              <w:t>).</w:t>
            </w:r>
          </w:p>
        </w:tc>
      </w:tr>
    </w:tbl>
    <w:p w14:paraId="39573838" w14:textId="064E1742" w:rsidR="009C0C38" w:rsidRPr="00582D1D" w:rsidRDefault="009C0C38" w:rsidP="009F6EBD">
      <w:pPr>
        <w:pStyle w:val="berschrift2"/>
        <w:rPr>
          <w:rFonts w:ascii="Helvetica Neue" w:hAnsi="Helvetica Neue"/>
        </w:rPr>
      </w:pPr>
      <w:bookmarkStart w:id="33" w:name="_Toc143330732"/>
      <w:bookmarkStart w:id="34" w:name="_Ref143331901"/>
      <w:bookmarkStart w:id="35" w:name="_Ref143332361"/>
      <w:bookmarkStart w:id="36" w:name="_Toc143330731"/>
      <w:bookmarkStart w:id="37" w:name="_Ref143331899"/>
      <w:bookmarkStart w:id="38" w:name="_Ref143332359"/>
      <w:r w:rsidRPr="00582D1D">
        <w:rPr>
          <w:rFonts w:ascii="Helvetica Neue" w:hAnsi="Helvetica Neue"/>
        </w:rPr>
        <w:t>Frage 3.</w:t>
      </w:r>
      <w:r w:rsidR="009D0E71" w:rsidRPr="00582D1D">
        <w:rPr>
          <w:rFonts w:ascii="Helvetica Neue" w:hAnsi="Helvetica Neue"/>
        </w:rPr>
        <w:t>2</w:t>
      </w:r>
      <w:r w:rsidRPr="00582D1D">
        <w:rPr>
          <w:rFonts w:ascii="Helvetica Neue" w:hAnsi="Helvetica Neue"/>
        </w:rPr>
        <w:t xml:space="preserve">: Gibt es Möglichkeiten, die </w:t>
      </w:r>
      <w:r w:rsidR="00BB0D7B" w:rsidRPr="00582D1D">
        <w:rPr>
          <w:rFonts w:ascii="Helvetica Neue" w:hAnsi="Helvetica Neue"/>
        </w:rPr>
        <w:t xml:space="preserve">Verwendung </w:t>
      </w:r>
      <w:r w:rsidRPr="00582D1D">
        <w:rPr>
          <w:rFonts w:ascii="Helvetica Neue" w:hAnsi="Helvetica Neue"/>
        </w:rPr>
        <w:t xml:space="preserve">von </w:t>
      </w:r>
      <w:r w:rsidR="00A439FA">
        <w:rPr>
          <w:rFonts w:ascii="Helvetica Neue" w:hAnsi="Helvetica Neue"/>
        </w:rPr>
        <w:t>KI-Dienst</w:t>
      </w:r>
      <w:r w:rsidRPr="00582D1D">
        <w:rPr>
          <w:rFonts w:ascii="Helvetica Neue" w:hAnsi="Helvetica Neue"/>
        </w:rPr>
        <w:t xml:space="preserve">en </w:t>
      </w:r>
      <w:r w:rsidR="00BB0D7B" w:rsidRPr="0009024E">
        <w:rPr>
          <w:rFonts w:ascii="Helvetica Neue" w:hAnsi="Helvetica Neue"/>
        </w:rPr>
        <w:t xml:space="preserve">in </w:t>
      </w:r>
      <w:r w:rsidRPr="0009024E">
        <w:rPr>
          <w:rFonts w:ascii="Helvetica Neue" w:hAnsi="Helvetica Neue"/>
        </w:rPr>
        <w:t>Prüfungen</w:t>
      </w:r>
      <w:r w:rsidRPr="00582D1D">
        <w:rPr>
          <w:rFonts w:ascii="Helvetica Neue" w:hAnsi="Helvetica Neue"/>
        </w:rPr>
        <w:t xml:space="preserve"> zu überwachen oder zu kontrollieren, um ihre unzulässige Verwendung zu verhindern?</w:t>
      </w:r>
      <w:bookmarkEnd w:id="33"/>
      <w:bookmarkEnd w:id="34"/>
      <w:bookmarkEnd w:id="35"/>
    </w:p>
    <w:p w14:paraId="252D19B0" w14:textId="0DA06F84" w:rsidR="0009024E" w:rsidRDefault="0009024E" w:rsidP="009C0C38">
      <w:pPr>
        <w:spacing w:after="240"/>
        <w:rPr>
          <w:rFonts w:ascii="Helvetica Neue" w:eastAsia="Times New Roman" w:hAnsi="Helvetica Neue" w:cs="Segoe UI"/>
          <w:color w:val="333333"/>
          <w:spacing w:val="5"/>
          <w:kern w:val="0"/>
          <w:lang w:eastAsia="de-DE"/>
          <w14:ligatures w14:val="none"/>
        </w:rPr>
      </w:pPr>
      <w:r w:rsidRPr="0009024E">
        <w:rPr>
          <w:rFonts w:ascii="Helvetica Neue" w:eastAsia="Times New Roman" w:hAnsi="Helvetica Neue" w:cs="Segoe UI"/>
          <w:b/>
          <w:color w:val="00549F"/>
          <w:spacing w:val="5"/>
          <w:kern w:val="0"/>
          <w:lang w:eastAsia="de-DE"/>
          <w14:ligatures w14:val="none"/>
        </w:rPr>
        <w:t>Kurzbewertung:</w:t>
      </w:r>
      <w:r>
        <w:rPr>
          <w:rFonts w:ascii="Helvetica Neue" w:eastAsia="Times New Roman" w:hAnsi="Helvetica Neue" w:cs="Segoe UI"/>
          <w:color w:val="333333"/>
          <w:spacing w:val="5"/>
          <w:kern w:val="0"/>
          <w:lang w:eastAsia="de-DE"/>
          <w14:ligatures w14:val="none"/>
        </w:rPr>
        <w:t xml:space="preserve"> </w:t>
      </w:r>
      <w:r w:rsidR="00BB0D7B" w:rsidRPr="009F0473">
        <w:rPr>
          <w:rFonts w:ascii="Helvetica Neue" w:eastAsia="Times New Roman" w:hAnsi="Helvetica Neue" w:cs="Segoe UI"/>
          <w:color w:val="333333"/>
          <w:spacing w:val="5"/>
          <w:kern w:val="0"/>
          <w:lang w:eastAsia="de-DE"/>
          <w14:ligatures w14:val="none"/>
        </w:rPr>
        <w:t>D</w:t>
      </w:r>
      <w:r w:rsidR="009C0C38" w:rsidRPr="009F0473">
        <w:rPr>
          <w:rFonts w:ascii="Helvetica Neue" w:eastAsia="Times New Roman" w:hAnsi="Helvetica Neue" w:cs="Segoe UI"/>
          <w:color w:val="333333"/>
          <w:spacing w:val="5"/>
          <w:kern w:val="0"/>
          <w:lang w:eastAsia="de-DE"/>
          <w14:ligatures w14:val="none"/>
        </w:rPr>
        <w:t xml:space="preserve">er Einsatz von </w:t>
      </w:r>
      <w:r w:rsidR="00A439FA">
        <w:rPr>
          <w:rFonts w:ascii="Helvetica Neue" w:eastAsia="Times New Roman" w:hAnsi="Helvetica Neue" w:cs="Segoe UI"/>
          <w:color w:val="333333"/>
          <w:spacing w:val="5"/>
          <w:kern w:val="0"/>
          <w:lang w:eastAsia="de-DE"/>
          <w14:ligatures w14:val="none"/>
        </w:rPr>
        <w:t>KI-Dienst</w:t>
      </w:r>
      <w:r w:rsidR="009C0C38" w:rsidRPr="009F0473">
        <w:rPr>
          <w:rFonts w:ascii="Helvetica Neue" w:eastAsia="Times New Roman" w:hAnsi="Helvetica Neue" w:cs="Segoe UI"/>
          <w:color w:val="333333"/>
          <w:spacing w:val="5"/>
          <w:kern w:val="0"/>
          <w:lang w:eastAsia="de-DE"/>
          <w14:ligatures w14:val="none"/>
        </w:rPr>
        <w:t xml:space="preserve">en </w:t>
      </w:r>
      <w:r w:rsidR="00BB0D7B" w:rsidRPr="009F0473">
        <w:rPr>
          <w:rFonts w:ascii="Helvetica Neue" w:eastAsia="Times New Roman" w:hAnsi="Helvetica Neue" w:cs="Segoe UI"/>
          <w:color w:val="333333"/>
          <w:spacing w:val="5"/>
          <w:kern w:val="0"/>
          <w:lang w:eastAsia="de-DE"/>
          <w14:ligatures w14:val="none"/>
        </w:rPr>
        <w:t xml:space="preserve">kann </w:t>
      </w:r>
      <w:r w:rsidR="009C0C38" w:rsidRPr="009F0473">
        <w:rPr>
          <w:rFonts w:ascii="Helvetica Neue" w:eastAsia="Times New Roman" w:hAnsi="Helvetica Neue" w:cs="Segoe UI"/>
          <w:color w:val="333333"/>
          <w:spacing w:val="5"/>
          <w:kern w:val="0"/>
          <w:lang w:eastAsia="de-DE"/>
          <w14:ligatures w14:val="none"/>
        </w:rPr>
        <w:t>bei</w:t>
      </w:r>
      <w:r w:rsidR="009C0C38" w:rsidRPr="00582D1D">
        <w:rPr>
          <w:rFonts w:ascii="Helvetica Neue" w:eastAsia="Times New Roman" w:hAnsi="Helvetica Neue" w:cs="Segoe UI"/>
          <w:color w:val="333333"/>
          <w:spacing w:val="5"/>
          <w:kern w:val="0"/>
          <w:lang w:eastAsia="de-DE"/>
          <w14:ligatures w14:val="none"/>
        </w:rPr>
        <w:t xml:space="preserve"> Prüfungen </w:t>
      </w:r>
      <w:r w:rsidR="00803F96">
        <w:rPr>
          <w:rFonts w:ascii="Helvetica Neue" w:eastAsia="Times New Roman" w:hAnsi="Helvetica Neue" w:cs="Segoe UI"/>
          <w:color w:val="333333"/>
          <w:spacing w:val="5"/>
          <w:kern w:val="0"/>
          <w:lang w:eastAsia="de-DE"/>
          <w14:ligatures w14:val="none"/>
        </w:rPr>
        <w:t xml:space="preserve">unter Aufsicht </w:t>
      </w:r>
      <w:r w:rsidR="009C0C38" w:rsidRPr="00582D1D">
        <w:rPr>
          <w:rFonts w:ascii="Helvetica Neue" w:eastAsia="Times New Roman" w:hAnsi="Helvetica Neue" w:cs="Segoe UI"/>
          <w:color w:val="333333"/>
          <w:spacing w:val="5"/>
          <w:kern w:val="0"/>
          <w:lang w:eastAsia="de-DE"/>
          <w14:ligatures w14:val="none"/>
        </w:rPr>
        <w:t>in den Räumen der Hochschule sehr gut kontrolliert werden, da hier das Umfeld der Prüfungsdurchführung überprüft und geeignete Maßnahmen zur Täuschungskontrolle getroffen werden können.</w:t>
      </w:r>
      <w:r>
        <w:rPr>
          <w:rFonts w:ascii="Helvetica Neue" w:eastAsia="Times New Roman" w:hAnsi="Helvetica Neue" w:cs="Segoe UI"/>
          <w:color w:val="333333"/>
          <w:spacing w:val="5"/>
          <w:kern w:val="0"/>
          <w:lang w:eastAsia="de-DE"/>
          <w14:ligatures w14:val="none"/>
        </w:rPr>
        <w:t xml:space="preserve"> Bei Prüfungen ohne Aufsicht ist eine Täuschungskontrolle schwierig bis hin zu unmöglich. Mehr Informationen dazu liefert die Antwort zu Frage 3.3.</w:t>
      </w:r>
    </w:p>
    <w:p w14:paraId="62148DA4" w14:textId="4B6F8650" w:rsidR="009C0C38" w:rsidRPr="00582D1D" w:rsidRDefault="0009024E" w:rsidP="009C0C38">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b/>
          <w:bCs/>
          <w:color w:val="00549F"/>
          <w:spacing w:val="5"/>
          <w:lang w:eastAsia="de-DE"/>
          <w14:ligatures w14:val="none"/>
        </w:rPr>
        <w:t>Weitere Informationen:</w:t>
      </w:r>
      <w:r>
        <w:rPr>
          <w:rFonts w:ascii="Helvetica Neue" w:eastAsia="Times New Roman" w:hAnsi="Helvetica Neue" w:cs="Segoe UI"/>
          <w:color w:val="333333"/>
          <w:spacing w:val="5"/>
          <w:kern w:val="0"/>
          <w:lang w:eastAsia="de-DE"/>
          <w14:ligatures w14:val="none"/>
        </w:rPr>
        <w:t xml:space="preserve"> So kann d</w:t>
      </w:r>
      <w:r w:rsidR="009C0C38" w:rsidRPr="00582D1D">
        <w:rPr>
          <w:rFonts w:ascii="Helvetica Neue" w:eastAsia="Times New Roman" w:hAnsi="Helvetica Neue" w:cs="Segoe UI"/>
          <w:color w:val="333333"/>
          <w:spacing w:val="5"/>
          <w:kern w:val="0"/>
          <w:lang w:eastAsia="de-DE"/>
          <w14:ligatures w14:val="none"/>
        </w:rPr>
        <w:t xml:space="preserve">er Zugang zum Smartphone oder zu anderen digitalen Endgeräten durch die Prüfungsaufsicht </w:t>
      </w:r>
      <w:r w:rsidR="00803F96">
        <w:rPr>
          <w:rFonts w:ascii="Helvetica Neue" w:eastAsia="Times New Roman" w:hAnsi="Helvetica Neue" w:cs="Segoe UI"/>
          <w:color w:val="333333"/>
          <w:spacing w:val="5"/>
          <w:kern w:val="0"/>
          <w:lang w:eastAsia="de-DE"/>
          <w14:ligatures w14:val="none"/>
        </w:rPr>
        <w:t>verhindert</w:t>
      </w:r>
      <w:r w:rsidR="009C0C38" w:rsidRPr="00582D1D">
        <w:rPr>
          <w:rFonts w:ascii="Helvetica Neue" w:eastAsia="Times New Roman" w:hAnsi="Helvetica Neue" w:cs="Segoe UI"/>
          <w:color w:val="333333"/>
          <w:spacing w:val="5"/>
          <w:kern w:val="0"/>
          <w:lang w:eastAsia="de-DE"/>
          <w14:ligatures w14:val="none"/>
        </w:rPr>
        <w:t xml:space="preserve"> werden, entweder für die Dauer der Prüfung oder auch nur für die Dauer einer angefragten Toilettenpause. Wird das Mitführen eines solchen Geräts vorab untersagt, stellt bereits die Mitführung selbst eine Täuschungshandlung dar.</w:t>
      </w:r>
    </w:p>
    <w:p w14:paraId="498AA97D" w14:textId="60E007D2" w:rsidR="009C0C38" w:rsidRPr="00582D1D" w:rsidRDefault="00CE1DEB" w:rsidP="009C0C38">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B</w:t>
      </w:r>
      <w:r w:rsidR="009C0C38" w:rsidRPr="00582D1D">
        <w:rPr>
          <w:rFonts w:ascii="Helvetica Neue" w:eastAsia="Times New Roman" w:hAnsi="Helvetica Neue" w:cs="Segoe UI"/>
          <w:color w:val="333333"/>
          <w:spacing w:val="5"/>
          <w:kern w:val="0"/>
          <w:lang w:eastAsia="de-DE"/>
          <w14:ligatures w14:val="none"/>
        </w:rPr>
        <w:t xml:space="preserve">ei digitalen Prüfungen mit dem </w:t>
      </w:r>
      <w:commentRangeStart w:id="39"/>
      <w:r w:rsidR="009C0C38" w:rsidRPr="00582D1D">
        <w:rPr>
          <w:rFonts w:ascii="Helvetica Neue" w:eastAsia="Times New Roman" w:hAnsi="Helvetica Neue" w:cs="Segoe UI"/>
          <w:color w:val="333333"/>
          <w:spacing w:val="5"/>
          <w:kern w:val="0"/>
          <w:lang w:eastAsia="de-DE"/>
          <w14:ligatures w14:val="none"/>
        </w:rPr>
        <w:t xml:space="preserve">Prüfungssystem </w:t>
      </w:r>
      <w:r w:rsidR="00BE03EC">
        <w:rPr>
          <w:rFonts w:ascii="Helvetica Neue" w:eastAsia="Times New Roman" w:hAnsi="Helvetica Neue" w:cs="Segoe UI"/>
          <w:color w:val="333333"/>
          <w:spacing w:val="5"/>
          <w:kern w:val="0"/>
          <w:lang w:eastAsia="de-DE"/>
          <w14:ligatures w14:val="none"/>
        </w:rPr>
        <w:t>der Hochschule</w:t>
      </w:r>
      <w:commentRangeEnd w:id="39"/>
      <w:r w:rsidR="00155A4E">
        <w:rPr>
          <w:rStyle w:val="Kommentarzeichen"/>
        </w:rPr>
        <w:commentReference w:id="39"/>
      </w:r>
      <w:r w:rsidR="00BE03EC">
        <w:rPr>
          <w:rFonts w:ascii="Helvetica Neue" w:eastAsia="Times New Roman" w:hAnsi="Helvetica Neue" w:cs="Segoe UI"/>
          <w:color w:val="333333"/>
          <w:spacing w:val="5"/>
          <w:kern w:val="0"/>
          <w:lang w:eastAsia="de-DE"/>
          <w14:ligatures w14:val="none"/>
        </w:rPr>
        <w:t xml:space="preserve"> </w:t>
      </w:r>
      <w:r w:rsidR="009C0C38" w:rsidRPr="00582D1D">
        <w:rPr>
          <w:rFonts w:ascii="Helvetica Neue" w:eastAsia="Times New Roman" w:hAnsi="Helvetica Neue" w:cs="Segoe UI"/>
          <w:color w:val="333333"/>
          <w:spacing w:val="5"/>
          <w:kern w:val="0"/>
          <w:lang w:eastAsia="de-DE"/>
          <w14:ligatures w14:val="none"/>
        </w:rPr>
        <w:t>kann der Internet-Zugang für die Prüfungsrechner blockiert oder per Black-/Whitelisting eingeschränkt werden, so dass keinerlei Zugriff auf nicht explizit erlaubte Online-Ressourcen besteht</w:t>
      </w:r>
      <w:r w:rsidR="00BB0D7B" w:rsidRPr="00582D1D">
        <w:rPr>
          <w:rFonts w:ascii="Helvetica Neue" w:eastAsia="Times New Roman" w:hAnsi="Helvetica Neue" w:cs="Segoe UI"/>
          <w:color w:val="333333"/>
          <w:spacing w:val="5"/>
          <w:kern w:val="0"/>
          <w:lang w:eastAsia="de-DE"/>
          <w14:ligatures w14:val="none"/>
        </w:rPr>
        <w:t>.</w:t>
      </w:r>
    </w:p>
    <w:p w14:paraId="4D073C82" w14:textId="78E92119" w:rsidR="00BB0D7B" w:rsidRPr="00582D1D" w:rsidRDefault="00803F96" w:rsidP="009C0C38">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kern w:val="0"/>
          <w:lang w:eastAsia="de-DE"/>
          <w14:ligatures w14:val="none"/>
        </w:rPr>
        <w:t xml:space="preserve">Hier ist aber zu beachten, dass moderne </w:t>
      </w:r>
      <w:r w:rsidR="00A439FA">
        <w:rPr>
          <w:rFonts w:ascii="Helvetica Neue" w:eastAsia="Times New Roman" w:hAnsi="Helvetica Neue" w:cs="Segoe UI"/>
          <w:color w:val="333333"/>
          <w:spacing w:val="5"/>
          <w:kern w:val="0"/>
          <w:lang w:eastAsia="de-DE"/>
          <w14:ligatures w14:val="none"/>
        </w:rPr>
        <w:t>KI-Dienst</w:t>
      </w:r>
      <w:r>
        <w:rPr>
          <w:rFonts w:ascii="Helvetica Neue" w:eastAsia="Times New Roman" w:hAnsi="Helvetica Neue" w:cs="Segoe UI"/>
          <w:color w:val="333333"/>
          <w:spacing w:val="5"/>
          <w:kern w:val="0"/>
          <w:lang w:eastAsia="de-DE"/>
          <w14:ligatures w14:val="none"/>
        </w:rPr>
        <w:t xml:space="preserve">e sehr vielseitig einsetzbar </w:t>
      </w:r>
      <w:r w:rsidRPr="00367CC6">
        <w:rPr>
          <w:rFonts w:ascii="Helvetica Neue" w:eastAsia="Times New Roman" w:hAnsi="Helvetica Neue" w:cs="Segoe UI"/>
          <w:color w:val="333333"/>
          <w:spacing w:val="5"/>
          <w:kern w:val="0"/>
          <w:lang w:eastAsia="de-DE"/>
          <w14:ligatures w14:val="none"/>
        </w:rPr>
        <w:t>sind</w:t>
      </w:r>
      <w:r w:rsidR="00367CC6" w:rsidRPr="00367CC6">
        <w:rPr>
          <w:rFonts w:ascii="Helvetica Neue" w:eastAsia="Times New Roman" w:hAnsi="Helvetica Neue" w:cs="Segoe UI"/>
          <w:color w:val="333333"/>
          <w:spacing w:val="5"/>
          <w:kern w:val="0"/>
          <w:lang w:eastAsia="de-DE"/>
          <w14:ligatures w14:val="none"/>
        </w:rPr>
        <w:t>.</w:t>
      </w:r>
      <w:r w:rsidR="00367CC6">
        <w:rPr>
          <w:rFonts w:ascii="Helvetica Neue" w:eastAsia="Times New Roman" w:hAnsi="Helvetica Neue" w:cs="Segoe UI"/>
          <w:color w:val="333333"/>
          <w:spacing w:val="5"/>
          <w:kern w:val="0"/>
          <w:lang w:eastAsia="de-DE"/>
          <w14:ligatures w14:val="none"/>
        </w:rPr>
        <w:t xml:space="preserve"> E</w:t>
      </w:r>
      <w:r w:rsidR="009F0473" w:rsidRPr="00367CC6">
        <w:rPr>
          <w:rFonts w:ascii="Helvetica Neue" w:eastAsia="Times New Roman" w:hAnsi="Helvetica Neue" w:cs="Segoe UI"/>
          <w:color w:val="333333"/>
          <w:spacing w:val="5"/>
          <w:kern w:val="0"/>
          <w:lang w:eastAsia="de-DE"/>
          <w14:ligatures w14:val="none"/>
        </w:rPr>
        <w:t xml:space="preserve">s </w:t>
      </w:r>
      <w:r w:rsidR="00367CC6">
        <w:rPr>
          <w:rFonts w:ascii="Helvetica Neue" w:eastAsia="Times New Roman" w:hAnsi="Helvetica Neue" w:cs="Segoe UI"/>
          <w:color w:val="333333"/>
          <w:spacing w:val="5"/>
          <w:kern w:val="0"/>
          <w:lang w:eastAsia="de-DE"/>
          <w14:ligatures w14:val="none"/>
        </w:rPr>
        <w:t xml:space="preserve">wird </w:t>
      </w:r>
      <w:r w:rsidR="009F0473" w:rsidRPr="00367CC6">
        <w:rPr>
          <w:rFonts w:ascii="Helvetica Neue" w:eastAsia="Times New Roman" w:hAnsi="Helvetica Neue" w:cs="Segoe UI"/>
          <w:color w:val="333333"/>
          <w:spacing w:val="5"/>
          <w:kern w:val="0"/>
          <w:lang w:eastAsia="de-DE"/>
          <w14:ligatures w14:val="none"/>
        </w:rPr>
        <w:t xml:space="preserve">kaum gelingen, bei den </w:t>
      </w:r>
      <w:r w:rsidR="00BB0D7B" w:rsidRPr="00367CC6">
        <w:rPr>
          <w:rFonts w:ascii="Helvetica Neue" w:eastAsia="Times New Roman" w:hAnsi="Helvetica Neue" w:cs="Segoe UI"/>
          <w:color w:val="333333"/>
          <w:spacing w:val="5"/>
          <w:kern w:val="0"/>
          <w:lang w:eastAsia="de-DE"/>
          <w14:ligatures w14:val="none"/>
        </w:rPr>
        <w:t>Nutzungszweck</w:t>
      </w:r>
      <w:r w:rsidR="009F0473" w:rsidRPr="00367CC6">
        <w:rPr>
          <w:rFonts w:ascii="Helvetica Neue" w:eastAsia="Times New Roman" w:hAnsi="Helvetica Neue" w:cs="Segoe UI"/>
          <w:color w:val="333333"/>
          <w:spacing w:val="5"/>
          <w:kern w:val="0"/>
          <w:lang w:eastAsia="de-DE"/>
          <w14:ligatures w14:val="none"/>
        </w:rPr>
        <w:t xml:space="preserve">en desselben </w:t>
      </w:r>
      <w:r w:rsidR="00A439FA">
        <w:rPr>
          <w:rFonts w:ascii="Helvetica Neue" w:eastAsia="Times New Roman" w:hAnsi="Helvetica Neue" w:cs="Segoe UI"/>
          <w:color w:val="333333"/>
          <w:spacing w:val="5"/>
          <w:kern w:val="0"/>
          <w:lang w:eastAsia="de-DE"/>
          <w14:ligatures w14:val="none"/>
        </w:rPr>
        <w:t>KI-Dienste</w:t>
      </w:r>
      <w:r w:rsidR="009F0473" w:rsidRPr="00367CC6">
        <w:rPr>
          <w:rFonts w:ascii="Helvetica Neue" w:eastAsia="Times New Roman" w:hAnsi="Helvetica Neue" w:cs="Segoe UI"/>
          <w:color w:val="333333"/>
          <w:spacing w:val="5"/>
          <w:kern w:val="0"/>
          <w:lang w:eastAsia="de-DE"/>
          <w14:ligatures w14:val="none"/>
        </w:rPr>
        <w:t>s</w:t>
      </w:r>
      <w:r w:rsidR="00EC2DCE" w:rsidRPr="00367CC6">
        <w:rPr>
          <w:rFonts w:ascii="Helvetica Neue" w:eastAsia="Times New Roman" w:hAnsi="Helvetica Neue" w:cs="Segoe UI"/>
          <w:color w:val="333333"/>
          <w:spacing w:val="5"/>
          <w:kern w:val="0"/>
          <w:lang w:eastAsia="de-DE"/>
          <w14:ligatures w14:val="none"/>
        </w:rPr>
        <w:t xml:space="preserve"> </w:t>
      </w:r>
      <w:r w:rsidR="009F0473" w:rsidRPr="00367CC6">
        <w:rPr>
          <w:rFonts w:ascii="Helvetica Neue" w:eastAsia="Times New Roman" w:hAnsi="Helvetica Neue" w:cs="Segoe UI"/>
          <w:color w:val="333333"/>
          <w:spacing w:val="5"/>
          <w:kern w:val="0"/>
          <w:lang w:eastAsia="de-DE"/>
          <w14:ligatures w14:val="none"/>
        </w:rPr>
        <w:t xml:space="preserve">zwischen zulässigen und unzulässigen Nutzungen zu unterscheiden. </w:t>
      </w:r>
      <w:r w:rsidR="000C4B68" w:rsidRPr="00367CC6">
        <w:rPr>
          <w:rFonts w:ascii="Helvetica Neue" w:eastAsia="Times New Roman" w:hAnsi="Helvetica Neue" w:cs="Segoe UI"/>
          <w:color w:val="333333"/>
          <w:spacing w:val="5"/>
          <w:kern w:val="0"/>
          <w:lang w:eastAsia="de-DE"/>
          <w14:ligatures w14:val="none"/>
        </w:rPr>
        <w:t xml:space="preserve">Ist der Zugriff auf </w:t>
      </w:r>
      <w:r w:rsidR="00A439FA">
        <w:rPr>
          <w:rFonts w:ascii="Helvetica Neue" w:eastAsia="Times New Roman" w:hAnsi="Helvetica Neue" w:cs="Segoe UI"/>
          <w:color w:val="333333"/>
          <w:spacing w:val="5"/>
          <w:kern w:val="0"/>
          <w:lang w:eastAsia="de-DE"/>
          <w14:ligatures w14:val="none"/>
        </w:rPr>
        <w:t>KI-Dienst</w:t>
      </w:r>
      <w:r w:rsidR="000C4B68" w:rsidRPr="00367CC6">
        <w:rPr>
          <w:rFonts w:ascii="Helvetica Neue" w:eastAsia="Times New Roman" w:hAnsi="Helvetica Neue" w:cs="Segoe UI"/>
          <w:color w:val="333333"/>
          <w:spacing w:val="5"/>
          <w:kern w:val="0"/>
          <w:lang w:eastAsia="de-DE"/>
          <w14:ligatures w14:val="none"/>
        </w:rPr>
        <w:t xml:space="preserve">e in einer Prüfung zugelassen, </w:t>
      </w:r>
      <w:r w:rsidR="000C4B68" w:rsidRPr="00582D1D">
        <w:rPr>
          <w:rFonts w:ascii="Helvetica Neue" w:eastAsia="Times New Roman" w:hAnsi="Helvetica Neue" w:cs="Segoe UI"/>
          <w:color w:val="333333"/>
          <w:spacing w:val="5"/>
          <w:kern w:val="0"/>
          <w:lang w:eastAsia="de-DE"/>
          <w14:ligatures w14:val="none"/>
        </w:rPr>
        <w:t>können Studierende den verfügbaren Funktionsumfang uneingeschränkt nutzen.</w:t>
      </w:r>
      <w:r w:rsidR="009F0473">
        <w:rPr>
          <w:rFonts w:ascii="Helvetica Neue" w:eastAsia="Times New Roman" w:hAnsi="Helvetica Neue" w:cs="Segoe UI"/>
          <w:color w:val="333333"/>
          <w:spacing w:val="5"/>
          <w:kern w:val="0"/>
          <w:lang w:eastAsia="de-DE"/>
          <w14:ligatures w14:val="none"/>
        </w:rPr>
        <w:t xml:space="preserve"> Sollen bestimmte Nutzungszwecke unzulässig sein</w:t>
      </w:r>
      <w:r w:rsidR="00367CC6">
        <w:rPr>
          <w:rFonts w:ascii="Helvetica Neue" w:eastAsia="Times New Roman" w:hAnsi="Helvetica Neue" w:cs="Segoe UI"/>
          <w:color w:val="333333"/>
          <w:spacing w:val="5"/>
          <w:kern w:val="0"/>
          <w:lang w:eastAsia="de-DE"/>
          <w14:ligatures w14:val="none"/>
        </w:rPr>
        <w:t xml:space="preserve">, </w:t>
      </w:r>
      <w:r w:rsidR="0009024E">
        <w:rPr>
          <w:rFonts w:ascii="Helvetica Neue" w:eastAsia="Times New Roman" w:hAnsi="Helvetica Neue" w:cs="Segoe UI"/>
          <w:color w:val="333333"/>
          <w:spacing w:val="5"/>
          <w:kern w:val="0"/>
          <w:lang w:eastAsia="de-DE"/>
          <w14:ligatures w14:val="none"/>
        </w:rPr>
        <w:t>sind</w:t>
      </w:r>
      <w:r w:rsidR="00367CC6">
        <w:rPr>
          <w:rFonts w:ascii="Helvetica Neue" w:eastAsia="Times New Roman" w:hAnsi="Helvetica Neue" w:cs="Segoe UI"/>
          <w:color w:val="333333"/>
          <w:spacing w:val="5"/>
          <w:kern w:val="0"/>
          <w:lang w:eastAsia="de-DE"/>
          <w14:ligatures w14:val="none"/>
        </w:rPr>
        <w:t xml:space="preserve"> diese technisch </w:t>
      </w:r>
      <w:r w:rsidR="0009024E">
        <w:rPr>
          <w:rFonts w:ascii="Helvetica Neue" w:eastAsia="Times New Roman" w:hAnsi="Helvetica Neue" w:cs="Segoe UI"/>
          <w:color w:val="333333"/>
          <w:spacing w:val="5"/>
          <w:kern w:val="0"/>
          <w:lang w:eastAsia="de-DE"/>
          <w14:ligatures w14:val="none"/>
        </w:rPr>
        <w:t xml:space="preserve">zu </w:t>
      </w:r>
      <w:r w:rsidR="00367CC6">
        <w:rPr>
          <w:rFonts w:ascii="Helvetica Neue" w:eastAsia="Times New Roman" w:hAnsi="Helvetica Neue" w:cs="Segoe UI"/>
          <w:color w:val="333333"/>
          <w:spacing w:val="5"/>
          <w:kern w:val="0"/>
          <w:lang w:eastAsia="de-DE"/>
          <w14:ligatures w14:val="none"/>
        </w:rPr>
        <w:t>verhindern.</w:t>
      </w:r>
    </w:p>
    <w:p w14:paraId="6795033D" w14:textId="05008D34" w:rsidR="009C0C38" w:rsidRPr="00582D1D" w:rsidRDefault="009C0C38" w:rsidP="009C0C38">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lastRenderedPageBreak/>
        <w:t>Für alle</w:t>
      </w:r>
      <w:r w:rsidR="00EC2DCE" w:rsidRPr="00582D1D">
        <w:rPr>
          <w:rFonts w:ascii="Helvetica Neue" w:eastAsia="Times New Roman" w:hAnsi="Helvetica Neue" w:cs="Segoe UI"/>
          <w:color w:val="333333"/>
          <w:spacing w:val="5"/>
          <w:kern w:val="0"/>
          <w:lang w:eastAsia="de-DE"/>
          <w14:ligatures w14:val="none"/>
        </w:rPr>
        <w:t xml:space="preserve"> </w:t>
      </w:r>
      <w:r w:rsidRPr="00582D1D">
        <w:rPr>
          <w:rFonts w:ascii="Helvetica Neue" w:eastAsia="Times New Roman" w:hAnsi="Helvetica Neue" w:cs="Segoe UI"/>
          <w:color w:val="333333"/>
          <w:spacing w:val="5"/>
          <w:kern w:val="0"/>
          <w:lang w:eastAsia="de-DE"/>
          <w14:ligatures w14:val="none"/>
        </w:rPr>
        <w:t xml:space="preserve">Prüfungen </w:t>
      </w:r>
      <w:r w:rsidR="00367CC6">
        <w:rPr>
          <w:rFonts w:ascii="Helvetica Neue" w:eastAsia="Times New Roman" w:hAnsi="Helvetica Neue" w:cs="Segoe UI"/>
          <w:color w:val="333333"/>
          <w:spacing w:val="5"/>
          <w:kern w:val="0"/>
          <w:lang w:eastAsia="de-DE"/>
          <w14:ligatures w14:val="none"/>
        </w:rPr>
        <w:t xml:space="preserve">ohne Aufsicht </w:t>
      </w:r>
      <w:r w:rsidRPr="00582D1D">
        <w:rPr>
          <w:rFonts w:ascii="Helvetica Neue" w:eastAsia="Times New Roman" w:hAnsi="Helvetica Neue" w:cs="Segoe UI"/>
          <w:color w:val="333333"/>
          <w:spacing w:val="5"/>
          <w:kern w:val="0"/>
          <w:lang w:eastAsia="de-DE"/>
          <w14:ligatures w14:val="none"/>
        </w:rPr>
        <w:t xml:space="preserve">wie etwa Hausarbeiten, Bachelor- und Masterarbeiten, aber auch für </w:t>
      </w:r>
      <w:r w:rsidR="00EC2DCE" w:rsidRPr="00582D1D">
        <w:rPr>
          <w:rFonts w:ascii="Helvetica Neue" w:eastAsia="Times New Roman" w:hAnsi="Helvetica Neue" w:cs="Segoe UI"/>
          <w:color w:val="333333"/>
          <w:spacing w:val="5"/>
          <w:kern w:val="0"/>
          <w:lang w:eastAsia="de-DE"/>
          <w14:ligatures w14:val="none"/>
        </w:rPr>
        <w:t>digitale Prüfungen</w:t>
      </w:r>
      <w:r w:rsidRPr="00582D1D">
        <w:rPr>
          <w:rFonts w:ascii="Helvetica Neue" w:eastAsia="Times New Roman" w:hAnsi="Helvetica Neue" w:cs="Segoe UI"/>
          <w:color w:val="333333"/>
          <w:spacing w:val="5"/>
          <w:kern w:val="0"/>
          <w:lang w:eastAsia="de-DE"/>
          <w14:ligatures w14:val="none"/>
        </w:rPr>
        <w:t xml:space="preserve"> ist der Einsatz von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en durch Studierende </w:t>
      </w:r>
      <w:r w:rsidR="00CB264E" w:rsidRPr="00582D1D">
        <w:rPr>
          <w:rFonts w:ascii="Helvetica Neue" w:eastAsia="Times New Roman" w:hAnsi="Helvetica Neue" w:cs="Segoe UI"/>
          <w:color w:val="333333"/>
          <w:spacing w:val="5"/>
          <w:kern w:val="0"/>
          <w:lang w:eastAsia="de-DE"/>
          <w14:ligatures w14:val="none"/>
        </w:rPr>
        <w:t>generell kaum</w:t>
      </w:r>
      <w:r w:rsidRPr="00582D1D">
        <w:rPr>
          <w:rFonts w:ascii="Helvetica Neue" w:eastAsia="Times New Roman" w:hAnsi="Helvetica Neue" w:cs="Segoe UI"/>
          <w:color w:val="333333"/>
          <w:spacing w:val="5"/>
          <w:kern w:val="0"/>
          <w:lang w:eastAsia="de-DE"/>
          <w14:ligatures w14:val="none"/>
        </w:rPr>
        <w:t xml:space="preserve"> zu kontrollieren</w:t>
      </w:r>
      <w:r w:rsidR="00795FCF" w:rsidRPr="00582D1D">
        <w:rPr>
          <w:rFonts w:ascii="Helvetica Neue" w:eastAsia="Times New Roman" w:hAnsi="Helvetica Neue" w:cs="Segoe UI"/>
          <w:color w:val="333333"/>
          <w:spacing w:val="5"/>
          <w:kern w:val="0"/>
          <w:lang w:eastAsia="de-DE"/>
          <w14:ligatures w14:val="none"/>
        </w:rPr>
        <w:t xml:space="preserve"> und kann häufig erst im Nachgang zur Prüfungserbringung </w:t>
      </w:r>
      <w:r w:rsidR="00803F96">
        <w:rPr>
          <w:rFonts w:ascii="Helvetica Neue" w:eastAsia="Times New Roman" w:hAnsi="Helvetica Neue" w:cs="Segoe UI"/>
          <w:color w:val="333333"/>
          <w:spacing w:val="5"/>
          <w:kern w:val="0"/>
          <w:lang w:eastAsia="de-DE"/>
          <w14:ligatures w14:val="none"/>
        </w:rPr>
        <w:t xml:space="preserve">und dann nur eingeschränkt </w:t>
      </w:r>
      <w:r w:rsidR="00795FCF" w:rsidRPr="00582D1D">
        <w:rPr>
          <w:rFonts w:ascii="Helvetica Neue" w:eastAsia="Times New Roman" w:hAnsi="Helvetica Neue" w:cs="Segoe UI"/>
          <w:color w:val="333333"/>
          <w:spacing w:val="5"/>
          <w:kern w:val="0"/>
          <w:lang w:eastAsia="de-DE"/>
          <w14:ligatures w14:val="none"/>
        </w:rPr>
        <w:t>überprüft werden</w:t>
      </w:r>
      <w:r w:rsidRPr="00582D1D">
        <w:rPr>
          <w:rFonts w:ascii="Helvetica Neue" w:eastAsia="Times New Roman" w:hAnsi="Helvetica Neue" w:cs="Segoe UI"/>
          <w:color w:val="333333"/>
          <w:spacing w:val="5"/>
          <w:kern w:val="0"/>
          <w:lang w:eastAsia="de-DE"/>
          <w14:ligatures w14:val="none"/>
        </w:rPr>
        <w:t>.</w:t>
      </w:r>
      <w:r w:rsidR="00795FCF" w:rsidRPr="00582D1D">
        <w:rPr>
          <w:rFonts w:ascii="Helvetica Neue" w:eastAsia="Times New Roman" w:hAnsi="Helvetica Neue" w:cs="Segoe UI"/>
          <w:color w:val="333333"/>
          <w:spacing w:val="5"/>
          <w:kern w:val="0"/>
          <w:lang w:eastAsia="de-DE"/>
          <w14:ligatures w14:val="none"/>
        </w:rPr>
        <w:t xml:space="preserve"> Mehr Informationen liefert Frage 3.</w:t>
      </w:r>
      <w:r w:rsidR="00CB264E" w:rsidRPr="00582D1D">
        <w:rPr>
          <w:rFonts w:ascii="Helvetica Neue" w:eastAsia="Times New Roman" w:hAnsi="Helvetica Neue" w:cs="Segoe UI"/>
          <w:color w:val="333333"/>
          <w:spacing w:val="5"/>
          <w:kern w:val="0"/>
          <w:lang w:eastAsia="de-DE"/>
          <w14:ligatures w14:val="none"/>
        </w:rPr>
        <w:t>3</w:t>
      </w:r>
      <w:r w:rsidR="00795FCF" w:rsidRPr="00582D1D">
        <w:rPr>
          <w:rFonts w:ascii="Helvetica Neue" w:eastAsia="Times New Roman" w:hAnsi="Helvetica Neue" w:cs="Segoe UI"/>
          <w:color w:val="333333"/>
          <w:spacing w:val="5"/>
          <w:kern w:val="0"/>
          <w:lang w:eastAsia="de-DE"/>
          <w14:ligatures w14:val="none"/>
        </w:rPr>
        <w:t>.</w:t>
      </w:r>
    </w:p>
    <w:p w14:paraId="51777423" w14:textId="7116464C" w:rsidR="00F0507D" w:rsidRPr="00582D1D" w:rsidRDefault="00F0507D" w:rsidP="009F6EBD">
      <w:pPr>
        <w:pStyle w:val="berschrift2"/>
        <w:rPr>
          <w:rFonts w:ascii="Helvetica Neue" w:hAnsi="Helvetica Neue"/>
        </w:rPr>
      </w:pPr>
      <w:bookmarkStart w:id="40" w:name="_Ref147483088"/>
      <w:r w:rsidRPr="00582D1D">
        <w:rPr>
          <w:rFonts w:ascii="Helvetica Neue" w:hAnsi="Helvetica Neue"/>
        </w:rPr>
        <w:t xml:space="preserve">Frage </w:t>
      </w:r>
      <w:r w:rsidR="000C6FC1" w:rsidRPr="00582D1D">
        <w:rPr>
          <w:rFonts w:ascii="Helvetica Neue" w:hAnsi="Helvetica Neue"/>
        </w:rPr>
        <w:t>3</w:t>
      </w:r>
      <w:r w:rsidR="000E5937" w:rsidRPr="00582D1D">
        <w:rPr>
          <w:rFonts w:ascii="Helvetica Neue" w:hAnsi="Helvetica Neue"/>
        </w:rPr>
        <w:t>.</w:t>
      </w:r>
      <w:r w:rsidR="009D0E71" w:rsidRPr="00582D1D">
        <w:rPr>
          <w:rFonts w:ascii="Helvetica Neue" w:hAnsi="Helvetica Neue"/>
        </w:rPr>
        <w:t>3</w:t>
      </w:r>
      <w:r w:rsidRPr="00582D1D">
        <w:rPr>
          <w:rFonts w:ascii="Helvetica Neue" w:hAnsi="Helvetica Neue"/>
        </w:rPr>
        <w:t xml:space="preserve">: </w:t>
      </w:r>
      <w:r w:rsidR="009C0C38" w:rsidRPr="00582D1D">
        <w:rPr>
          <w:rFonts w:ascii="Helvetica Neue" w:hAnsi="Helvetica Neue"/>
        </w:rPr>
        <w:t>Kann im Nachhinein festgestellt werden, ob eine Prüfungsleistung durch die Studierenden selbst oder durch ein</w:t>
      </w:r>
      <w:r w:rsidR="008E5699">
        <w:rPr>
          <w:rFonts w:ascii="Helvetica Neue" w:hAnsi="Helvetica Neue"/>
        </w:rPr>
        <w:t>en</w:t>
      </w:r>
      <w:r w:rsidR="009C0C38" w:rsidRPr="00582D1D">
        <w:rPr>
          <w:rFonts w:ascii="Helvetica Neue" w:hAnsi="Helvetica Neue"/>
        </w:rPr>
        <w:t xml:space="preserve"> </w:t>
      </w:r>
      <w:r w:rsidR="00A439FA">
        <w:rPr>
          <w:rFonts w:ascii="Helvetica Neue" w:hAnsi="Helvetica Neue"/>
        </w:rPr>
        <w:t>KI-Dienst</w:t>
      </w:r>
      <w:r w:rsidR="009C0C38" w:rsidRPr="00582D1D">
        <w:rPr>
          <w:rFonts w:ascii="Helvetica Neue" w:hAnsi="Helvetica Neue"/>
        </w:rPr>
        <w:t xml:space="preserve"> erbracht wurde</w:t>
      </w:r>
      <w:r w:rsidRPr="00582D1D">
        <w:rPr>
          <w:rFonts w:ascii="Helvetica Neue" w:hAnsi="Helvetica Neue"/>
        </w:rPr>
        <w:t>?</w:t>
      </w:r>
      <w:bookmarkEnd w:id="36"/>
      <w:bookmarkEnd w:id="37"/>
      <w:bookmarkEnd w:id="38"/>
      <w:bookmarkEnd w:id="40"/>
    </w:p>
    <w:p w14:paraId="524C7E2B" w14:textId="146D316C" w:rsidR="009820F1" w:rsidRDefault="00EF5597" w:rsidP="009820F1">
      <w:pPr>
        <w:spacing w:after="240"/>
        <w:rPr>
          <w:rFonts w:ascii="Helvetica Neue" w:eastAsia="Times New Roman" w:hAnsi="Helvetica Neue" w:cs="Segoe UI"/>
          <w:color w:val="333333"/>
          <w:spacing w:val="5"/>
          <w:kern w:val="0"/>
          <w:lang w:eastAsia="de-DE"/>
          <w14:ligatures w14:val="none"/>
        </w:rPr>
      </w:pPr>
      <w:r w:rsidRPr="00EF5597">
        <w:rPr>
          <w:rFonts w:ascii="Helvetica Neue" w:eastAsia="Times New Roman" w:hAnsi="Helvetica Neue" w:cs="Segoe UI"/>
          <w:b/>
          <w:bCs/>
          <w:color w:val="00549F"/>
          <w:spacing w:val="5"/>
          <w:kern w:val="0"/>
          <w:lang w:eastAsia="de-DE"/>
          <w14:ligatures w14:val="none"/>
        </w:rPr>
        <w:t>Kurzbewertung:</w:t>
      </w:r>
      <w:r>
        <w:rPr>
          <w:rFonts w:ascii="Helvetica Neue" w:eastAsia="Times New Roman" w:hAnsi="Helvetica Neue" w:cs="Segoe UI"/>
          <w:color w:val="333333"/>
          <w:spacing w:val="5"/>
          <w:kern w:val="0"/>
          <w:lang w:eastAsia="de-DE"/>
          <w14:ligatures w14:val="none"/>
        </w:rPr>
        <w:t xml:space="preserve"> </w:t>
      </w:r>
      <w:r w:rsidR="00D811AD" w:rsidRPr="00582D1D">
        <w:rPr>
          <w:rFonts w:ascii="Helvetica Neue" w:eastAsia="Times New Roman" w:hAnsi="Helvetica Neue" w:cs="Segoe UI"/>
          <w:color w:val="333333"/>
          <w:spacing w:val="5"/>
          <w:kern w:val="0"/>
          <w:lang w:eastAsia="de-DE"/>
          <w14:ligatures w14:val="none"/>
        </w:rPr>
        <w:t xml:space="preserve">Nach aktuellem Stand </w:t>
      </w:r>
      <w:r w:rsidR="00BB0D7B" w:rsidRPr="00582D1D">
        <w:rPr>
          <w:rFonts w:ascii="Helvetica Neue" w:eastAsia="Times New Roman" w:hAnsi="Helvetica Neue" w:cs="Segoe UI"/>
          <w:color w:val="333333"/>
          <w:spacing w:val="5"/>
          <w:kern w:val="0"/>
          <w:lang w:eastAsia="de-DE"/>
          <w14:ligatures w14:val="none"/>
        </w:rPr>
        <w:t xml:space="preserve">der Forschung </w:t>
      </w:r>
      <w:r w:rsidR="00D811AD" w:rsidRPr="00582D1D">
        <w:rPr>
          <w:rFonts w:ascii="Helvetica Neue" w:eastAsia="Times New Roman" w:hAnsi="Helvetica Neue" w:cs="Segoe UI"/>
          <w:color w:val="333333"/>
          <w:spacing w:val="5"/>
          <w:kern w:val="0"/>
          <w:lang w:eastAsia="de-DE"/>
          <w14:ligatures w14:val="none"/>
        </w:rPr>
        <w:t>ist festzustellen, dass hinreichend zuverlässige technische Werkzeuge zur Erkennung KI-generierter Texte nicht existieren.</w:t>
      </w:r>
      <w:r w:rsidR="009820F1" w:rsidRPr="00582D1D">
        <w:rPr>
          <w:rFonts w:ascii="Helvetica Neue" w:eastAsia="Times New Roman" w:hAnsi="Helvetica Neue" w:cs="Segoe UI"/>
          <w:color w:val="333333"/>
          <w:spacing w:val="5"/>
          <w:kern w:val="0"/>
          <w:lang w:eastAsia="de-DE"/>
          <w14:ligatures w14:val="none"/>
        </w:rPr>
        <w:t xml:space="preserve"> </w:t>
      </w:r>
      <w:r w:rsidR="008624C4" w:rsidRPr="00582D1D">
        <w:rPr>
          <w:rFonts w:ascii="Helvetica Neue" w:eastAsia="Times New Roman" w:hAnsi="Helvetica Neue" w:cs="Segoe UI"/>
          <w:color w:val="333333"/>
          <w:spacing w:val="5"/>
          <w:kern w:val="0"/>
          <w:lang w:eastAsia="de-DE"/>
          <w14:ligatures w14:val="none"/>
        </w:rPr>
        <w:t>Für</w:t>
      </w:r>
      <w:r w:rsidR="00BB0D7B" w:rsidRPr="00582D1D">
        <w:rPr>
          <w:rFonts w:ascii="Helvetica Neue" w:eastAsia="Times New Roman" w:hAnsi="Helvetica Neue" w:cs="Segoe UI"/>
          <w:color w:val="333333"/>
          <w:spacing w:val="5"/>
          <w:kern w:val="0"/>
          <w:lang w:eastAsia="de-DE"/>
          <w14:ligatures w14:val="none"/>
        </w:rPr>
        <w:t xml:space="preserve"> </w:t>
      </w:r>
      <w:r w:rsidR="00EC2DCE" w:rsidRPr="00582D1D">
        <w:rPr>
          <w:rFonts w:ascii="Helvetica Neue" w:eastAsia="Times New Roman" w:hAnsi="Helvetica Neue" w:cs="Segoe UI"/>
          <w:color w:val="333333"/>
          <w:spacing w:val="5"/>
          <w:kern w:val="0"/>
          <w:lang w:eastAsia="de-DE"/>
          <w14:ligatures w14:val="none"/>
        </w:rPr>
        <w:t>das Führen des</w:t>
      </w:r>
      <w:r w:rsidR="00BB0D7B" w:rsidRPr="00582D1D">
        <w:rPr>
          <w:rFonts w:ascii="Helvetica Neue" w:eastAsia="Times New Roman" w:hAnsi="Helvetica Neue" w:cs="Segoe UI"/>
          <w:color w:val="333333"/>
          <w:spacing w:val="5"/>
          <w:kern w:val="0"/>
          <w:lang w:eastAsia="de-DE"/>
          <w14:ligatures w14:val="none"/>
        </w:rPr>
        <w:t xml:space="preserve"> Nachweis</w:t>
      </w:r>
      <w:r w:rsidR="00EC2DCE" w:rsidRPr="00582D1D">
        <w:rPr>
          <w:rFonts w:ascii="Helvetica Neue" w:eastAsia="Times New Roman" w:hAnsi="Helvetica Neue" w:cs="Segoe UI"/>
          <w:color w:val="333333"/>
          <w:spacing w:val="5"/>
          <w:kern w:val="0"/>
          <w:lang w:eastAsia="de-DE"/>
          <w14:ligatures w14:val="none"/>
        </w:rPr>
        <w:t>es</w:t>
      </w:r>
      <w:r w:rsidR="00BB0D7B" w:rsidRPr="00582D1D">
        <w:rPr>
          <w:rFonts w:ascii="Helvetica Neue" w:eastAsia="Times New Roman" w:hAnsi="Helvetica Neue" w:cs="Segoe UI"/>
          <w:color w:val="333333"/>
          <w:spacing w:val="5"/>
          <w:kern w:val="0"/>
          <w:lang w:eastAsia="de-DE"/>
          <w14:ligatures w14:val="none"/>
        </w:rPr>
        <w:t xml:space="preserve"> einer Täuschungshandlung </w:t>
      </w:r>
      <w:r w:rsidR="00EC2DCE" w:rsidRPr="00582D1D">
        <w:rPr>
          <w:rFonts w:ascii="Helvetica Neue" w:eastAsia="Times New Roman" w:hAnsi="Helvetica Neue" w:cs="Segoe UI"/>
          <w:color w:val="333333"/>
          <w:spacing w:val="5"/>
          <w:kern w:val="0"/>
          <w:lang w:eastAsia="de-DE"/>
          <w14:ligatures w14:val="none"/>
        </w:rPr>
        <w:t xml:space="preserve">wird auf das Merkblatt </w:t>
      </w:r>
      <w:r w:rsidR="0002354A" w:rsidRPr="00582D1D">
        <w:rPr>
          <w:rFonts w:ascii="Helvetica Neue" w:eastAsia="Times New Roman" w:hAnsi="Helvetica Neue" w:cs="Segoe UI"/>
          <w:color w:val="333333"/>
          <w:spacing w:val="5"/>
          <w:kern w:val="0"/>
          <w:lang w:eastAsia="de-DE"/>
          <w14:ligatures w14:val="none"/>
        </w:rPr>
        <w:t>„</w:t>
      </w:r>
      <w:r w:rsidR="00EC2DCE" w:rsidRPr="00582D1D">
        <w:rPr>
          <w:rFonts w:ascii="Helvetica Neue" w:eastAsia="Times New Roman" w:hAnsi="Helvetica Neue" w:cs="Segoe UI"/>
          <w:color w:val="333333"/>
          <w:spacing w:val="5"/>
          <w:kern w:val="0"/>
          <w:lang w:eastAsia="de-DE"/>
          <w14:ligatures w14:val="none"/>
        </w:rPr>
        <w:t>Täuschungsversuch in schriftlichen Prüfungen</w:t>
      </w:r>
      <w:r w:rsidR="0002354A" w:rsidRPr="00582D1D">
        <w:rPr>
          <w:rFonts w:ascii="Helvetica Neue" w:eastAsia="Times New Roman" w:hAnsi="Helvetica Neue" w:cs="Segoe UI"/>
          <w:color w:val="333333"/>
          <w:spacing w:val="5"/>
          <w:kern w:val="0"/>
          <w:lang w:eastAsia="de-DE"/>
          <w14:ligatures w14:val="none"/>
        </w:rPr>
        <w:t>“</w:t>
      </w:r>
      <w:r w:rsidR="00EC2DCE" w:rsidRPr="00582D1D">
        <w:rPr>
          <w:rFonts w:ascii="Helvetica Neue" w:eastAsia="Times New Roman" w:hAnsi="Helvetica Neue" w:cs="Segoe UI"/>
          <w:color w:val="333333"/>
          <w:spacing w:val="5"/>
          <w:kern w:val="0"/>
          <w:lang w:eastAsia="de-DE"/>
          <w14:ligatures w14:val="none"/>
        </w:rPr>
        <w:t xml:space="preserve"> verwiesen.</w:t>
      </w:r>
    </w:p>
    <w:p w14:paraId="10A31A4E" w14:textId="6DC09F3D" w:rsidR="00EF5597" w:rsidRPr="008115EF" w:rsidRDefault="0009024E" w:rsidP="00EF5597">
      <w:pPr>
        <w:spacing w:after="240"/>
        <w:rPr>
          <w:rFonts w:ascii="Helvetica Neue" w:eastAsia="Times New Roman" w:hAnsi="Helvetica Neue" w:cs="Segoe UI"/>
          <w:color w:val="000000" w:themeColor="text1"/>
          <w:spacing w:val="5"/>
          <w:kern w:val="0"/>
          <w:lang w:eastAsia="de-DE"/>
          <w14:ligatures w14:val="none"/>
        </w:rPr>
      </w:pPr>
      <w:r>
        <w:rPr>
          <w:rFonts w:ascii="Helvetica Neue" w:eastAsia="Times New Roman" w:hAnsi="Helvetica Neue" w:cs="Segoe UI"/>
          <w:b/>
          <w:bCs/>
          <w:color w:val="00549F"/>
          <w:spacing w:val="5"/>
          <w:lang w:eastAsia="de-DE"/>
          <w14:ligatures w14:val="none"/>
        </w:rPr>
        <w:t>Weitere Informationen:</w:t>
      </w:r>
      <w:r w:rsidR="00EF5597" w:rsidRPr="00EF5597">
        <w:rPr>
          <w:rFonts w:ascii="Helvetica Neue" w:eastAsia="Times New Roman" w:hAnsi="Helvetica Neue" w:cs="Segoe UI"/>
          <w:spacing w:val="5"/>
          <w:kern w:val="0"/>
          <w:lang w:eastAsia="de-DE"/>
          <w14:ligatures w14:val="none"/>
        </w:rPr>
        <w:t xml:space="preserve"> </w:t>
      </w:r>
      <w:r w:rsidR="00EF5597">
        <w:rPr>
          <w:rFonts w:ascii="Helvetica Neue" w:eastAsia="Times New Roman" w:hAnsi="Helvetica Neue" w:cs="Segoe UI"/>
          <w:spacing w:val="5"/>
          <w:kern w:val="0"/>
          <w:lang w:eastAsia="de-DE"/>
          <w14:ligatures w14:val="none"/>
        </w:rPr>
        <w:t xml:space="preserve">Technische Systeme zur automatisierten Erkennung KI-generierter Texte werden als „KI-Detektoren“ bezeichnet. </w:t>
      </w:r>
      <w:r w:rsidR="00EF5597" w:rsidRPr="00EF5597">
        <w:rPr>
          <w:rFonts w:ascii="Helvetica Neue" w:eastAsia="Times New Roman" w:hAnsi="Helvetica Neue" w:cs="Segoe UI"/>
          <w:spacing w:val="5"/>
          <w:kern w:val="0"/>
          <w:lang w:eastAsia="de-DE"/>
          <w14:ligatures w14:val="none"/>
        </w:rPr>
        <w:t>Eine exzellente empirische Untersuchung zur Leistungsfähigkeit</w:t>
      </w:r>
      <w:r w:rsidR="00EF5597">
        <w:rPr>
          <w:rFonts w:ascii="Helvetica Neue" w:eastAsia="Times New Roman" w:hAnsi="Helvetica Neue" w:cs="Segoe UI"/>
          <w:spacing w:val="5"/>
          <w:kern w:val="0"/>
          <w:lang w:eastAsia="de-DE"/>
          <w14:ligatures w14:val="none"/>
        </w:rPr>
        <w:t xml:space="preserve"> von KI-Detektoren liefert Weber-Wulff et al. </w:t>
      </w:r>
      <w:r w:rsidR="00EF5597" w:rsidRPr="00EF5597">
        <w:rPr>
          <w:rFonts w:ascii="Helvetica Neue" w:eastAsia="Times New Roman" w:hAnsi="Helvetica Neue" w:cs="Segoe UI"/>
          <w:spacing w:val="5"/>
          <w:kern w:val="0"/>
          <w:lang w:val="en-US" w:eastAsia="de-DE"/>
          <w14:ligatures w14:val="none"/>
        </w:rPr>
        <w:t xml:space="preserve">(„Testing of detection </w:t>
      </w:r>
      <w:r w:rsidR="00EF5597" w:rsidRPr="00EF5597">
        <w:rPr>
          <w:rFonts w:ascii="Helvetica Neue" w:eastAsia="Times New Roman" w:hAnsi="Helvetica Neue" w:cs="Segoe UI"/>
          <w:color w:val="000000" w:themeColor="text1"/>
          <w:spacing w:val="5"/>
          <w:kern w:val="0"/>
          <w:lang w:val="en-US" w:eastAsia="de-DE"/>
          <w14:ligatures w14:val="none"/>
        </w:rPr>
        <w:t xml:space="preserve">tools for AI-generated text“, </w:t>
      </w:r>
      <w:hyperlink r:id="rId20" w:history="1">
        <w:r w:rsidR="00EF5597" w:rsidRPr="00EF5597">
          <w:rPr>
            <w:rStyle w:val="Hyperlink"/>
            <w:rFonts w:ascii="Helvetica Neue" w:eastAsia="Times New Roman" w:hAnsi="Helvetica Neue" w:cs="Segoe UI"/>
            <w:color w:val="000000" w:themeColor="text1"/>
            <w:spacing w:val="5"/>
            <w:kern w:val="0"/>
            <w:lang w:val="en-US" w:eastAsia="de-DE"/>
            <w14:ligatures w14:val="none"/>
          </w:rPr>
          <w:t>doi:</w:t>
        </w:r>
        <w:r w:rsidR="00EF5597" w:rsidRPr="00EF5597">
          <w:rPr>
            <w:rStyle w:val="Hyperlink"/>
            <w:color w:val="000000" w:themeColor="text1"/>
            <w:lang w:val="en-US"/>
          </w:rPr>
          <w:t xml:space="preserve"> </w:t>
        </w:r>
        <w:r w:rsidR="00EF5597" w:rsidRPr="00EF5597">
          <w:rPr>
            <w:rStyle w:val="Hyperlink"/>
            <w:rFonts w:ascii="Helvetica Neue" w:eastAsia="Times New Roman" w:hAnsi="Helvetica Neue" w:cs="Segoe UI"/>
            <w:color w:val="000000" w:themeColor="text1"/>
            <w:spacing w:val="5"/>
            <w:kern w:val="0"/>
            <w:lang w:val="en-US" w:eastAsia="de-DE"/>
            <w14:ligatures w14:val="none"/>
          </w:rPr>
          <w:t>0.1007/s40979‑023‑00146‑z</w:t>
        </w:r>
      </w:hyperlink>
      <w:r w:rsidR="00EF5597" w:rsidRPr="00EF5597">
        <w:rPr>
          <w:rFonts w:ascii="Helvetica Neue" w:eastAsia="Times New Roman" w:hAnsi="Helvetica Neue" w:cs="Segoe UI"/>
          <w:color w:val="000000" w:themeColor="text1"/>
          <w:spacing w:val="5"/>
          <w:kern w:val="0"/>
          <w:lang w:val="en-US" w:eastAsia="de-DE"/>
          <w14:ligatures w14:val="none"/>
        </w:rPr>
        <w:t>).</w:t>
      </w:r>
      <w:r w:rsidR="008115EF">
        <w:rPr>
          <w:rFonts w:ascii="Helvetica Neue" w:eastAsia="Times New Roman" w:hAnsi="Helvetica Neue" w:cs="Segoe UI"/>
          <w:color w:val="000000" w:themeColor="text1"/>
          <w:spacing w:val="5"/>
          <w:kern w:val="0"/>
          <w:lang w:val="en-US" w:eastAsia="de-DE"/>
          <w14:ligatures w14:val="none"/>
        </w:rPr>
        <w:t xml:space="preserve"> </w:t>
      </w:r>
      <w:r w:rsidR="008115EF" w:rsidRPr="008115EF">
        <w:rPr>
          <w:rFonts w:ascii="Helvetica Neue" w:eastAsia="Times New Roman" w:hAnsi="Helvetica Neue" w:cs="Segoe UI"/>
          <w:color w:val="000000" w:themeColor="text1"/>
          <w:spacing w:val="5"/>
          <w:kern w:val="0"/>
          <w:lang w:eastAsia="de-DE"/>
          <w14:ligatures w14:val="none"/>
        </w:rPr>
        <w:t xml:space="preserve">Die Ergebnisse </w:t>
      </w:r>
      <w:r w:rsidR="008115EF">
        <w:rPr>
          <w:rFonts w:ascii="Helvetica Neue" w:eastAsia="Times New Roman" w:hAnsi="Helvetica Neue" w:cs="Segoe UI"/>
          <w:color w:val="000000" w:themeColor="text1"/>
          <w:spacing w:val="5"/>
          <w:kern w:val="0"/>
          <w:lang w:eastAsia="de-DE"/>
          <w14:ligatures w14:val="none"/>
        </w:rPr>
        <w:t xml:space="preserve">aus dem Jahr 2023 </w:t>
      </w:r>
      <w:r w:rsidR="008115EF" w:rsidRPr="008115EF">
        <w:rPr>
          <w:rFonts w:ascii="Helvetica Neue" w:eastAsia="Times New Roman" w:hAnsi="Helvetica Neue" w:cs="Segoe UI"/>
          <w:color w:val="000000" w:themeColor="text1"/>
          <w:spacing w:val="5"/>
          <w:kern w:val="0"/>
          <w:lang w:eastAsia="de-DE"/>
          <w14:ligatures w14:val="none"/>
        </w:rPr>
        <w:t xml:space="preserve">legen nahe, dass </w:t>
      </w:r>
      <w:r w:rsidR="008115EF">
        <w:rPr>
          <w:rFonts w:ascii="Helvetica Neue" w:eastAsia="Times New Roman" w:hAnsi="Helvetica Neue" w:cs="Segoe UI"/>
          <w:color w:val="000000" w:themeColor="text1"/>
          <w:spacing w:val="5"/>
          <w:kern w:val="0"/>
          <w:lang w:eastAsia="de-DE"/>
          <w14:ligatures w14:val="none"/>
        </w:rPr>
        <w:t xml:space="preserve">KI-Detektoren menschlich generierte Texte überwiegend auch als solche erkennen und somit </w:t>
      </w:r>
      <w:r>
        <w:rPr>
          <w:rFonts w:ascii="Helvetica Neue" w:eastAsia="Times New Roman" w:hAnsi="Helvetica Neue" w:cs="Segoe UI"/>
          <w:color w:val="000000" w:themeColor="text1"/>
          <w:spacing w:val="5"/>
          <w:kern w:val="0"/>
          <w:lang w:eastAsia="de-DE"/>
          <w14:ligatures w14:val="none"/>
        </w:rPr>
        <w:t xml:space="preserve">meist </w:t>
      </w:r>
      <w:r w:rsidR="008115EF">
        <w:rPr>
          <w:rFonts w:ascii="Helvetica Neue" w:eastAsia="Times New Roman" w:hAnsi="Helvetica Neue" w:cs="Segoe UI"/>
          <w:color w:val="000000" w:themeColor="text1"/>
          <w:spacing w:val="5"/>
          <w:kern w:val="0"/>
          <w:lang w:eastAsia="de-DE"/>
          <w14:ligatures w14:val="none"/>
        </w:rPr>
        <w:t xml:space="preserve">keinen irrtümlichen Täuschungsverdacht auslösen. Gleichzeitig jedoch werden weniger als 25% von </w:t>
      </w:r>
      <w:r>
        <w:rPr>
          <w:rFonts w:ascii="Helvetica Neue" w:eastAsia="Times New Roman" w:hAnsi="Helvetica Neue" w:cs="Segoe UI"/>
          <w:color w:val="000000" w:themeColor="text1"/>
          <w:spacing w:val="5"/>
          <w:kern w:val="0"/>
          <w:lang w:eastAsia="de-DE"/>
          <w14:ligatures w14:val="none"/>
        </w:rPr>
        <w:t xml:space="preserve">tatsächlich </w:t>
      </w:r>
      <w:r w:rsidR="008115EF">
        <w:rPr>
          <w:rFonts w:ascii="Helvetica Neue" w:eastAsia="Times New Roman" w:hAnsi="Helvetica Neue" w:cs="Segoe UI"/>
          <w:color w:val="000000" w:themeColor="text1"/>
          <w:spacing w:val="5"/>
          <w:kern w:val="0"/>
          <w:lang w:eastAsia="de-DE"/>
          <w14:ligatures w14:val="none"/>
        </w:rPr>
        <w:t>KI-generierten Texten als solche identifiziert, sobald triviale Maßnahmen zur bewussten Verschleierung des KI-Beitrags ergriffen werden.</w:t>
      </w:r>
      <w:r>
        <w:rPr>
          <w:rFonts w:ascii="Helvetica Neue" w:eastAsia="Times New Roman" w:hAnsi="Helvetica Neue" w:cs="Segoe UI"/>
          <w:color w:val="000000" w:themeColor="text1"/>
          <w:spacing w:val="5"/>
          <w:kern w:val="0"/>
          <w:lang w:eastAsia="de-DE"/>
          <w14:ligatures w14:val="none"/>
        </w:rPr>
        <w:t xml:space="preserve"> Die Ergebnisse der Studie stehen in einer Linie mit früheren Arbeiten, </w:t>
      </w:r>
      <w:r>
        <w:rPr>
          <w:rFonts w:ascii="Helvetica Neue" w:eastAsia="Times New Roman" w:hAnsi="Helvetica Neue" w:cs="Segoe UI"/>
          <w:spacing w:val="5"/>
          <w:kern w:val="0"/>
          <w:lang w:eastAsia="de-DE"/>
          <w14:ligatures w14:val="none"/>
        </w:rPr>
        <w:t xml:space="preserve">die KI-Detektoren </w:t>
      </w:r>
      <w:r w:rsidRPr="00EF5597">
        <w:rPr>
          <w:rFonts w:ascii="Helvetica Neue" w:eastAsia="Times New Roman" w:hAnsi="Helvetica Neue" w:cs="Segoe UI"/>
          <w:spacing w:val="5"/>
          <w:kern w:val="0"/>
          <w:lang w:eastAsia="de-DE"/>
          <w14:ligatures w14:val="none"/>
        </w:rPr>
        <w:t xml:space="preserve">regelmäßig nur unzureichende Klassifikationsraten </w:t>
      </w:r>
      <w:r>
        <w:rPr>
          <w:rFonts w:ascii="Helvetica Neue" w:eastAsia="Times New Roman" w:hAnsi="Helvetica Neue" w:cs="Segoe UI"/>
          <w:spacing w:val="5"/>
          <w:kern w:val="0"/>
          <w:lang w:eastAsia="de-DE"/>
          <w14:ligatures w14:val="none"/>
        </w:rPr>
        <w:t xml:space="preserve">bescheinigen </w:t>
      </w:r>
      <w:r w:rsidRPr="00EF5597">
        <w:rPr>
          <w:rFonts w:ascii="Helvetica Neue" w:eastAsia="Times New Roman" w:hAnsi="Helvetica Neue" w:cs="Segoe UI"/>
          <w:spacing w:val="5"/>
          <w:kern w:val="0"/>
          <w:lang w:eastAsia="de-DE"/>
          <w14:ligatures w14:val="none"/>
        </w:rPr>
        <w:t xml:space="preserve">(„The </w:t>
      </w:r>
      <w:proofErr w:type="spellStart"/>
      <w:r w:rsidRPr="00EF5597">
        <w:rPr>
          <w:rFonts w:ascii="Helvetica Neue" w:eastAsia="Times New Roman" w:hAnsi="Helvetica Neue" w:cs="Segoe UI"/>
          <w:spacing w:val="5"/>
          <w:kern w:val="0"/>
          <w:lang w:eastAsia="de-DE"/>
          <w14:ligatures w14:val="none"/>
        </w:rPr>
        <w:t>Effectiveness</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of</w:t>
      </w:r>
      <w:proofErr w:type="spellEnd"/>
      <w:r w:rsidRPr="00EF5597">
        <w:rPr>
          <w:rFonts w:ascii="Helvetica Neue" w:eastAsia="Times New Roman" w:hAnsi="Helvetica Neue" w:cs="Segoe UI"/>
          <w:spacing w:val="5"/>
          <w:kern w:val="0"/>
          <w:lang w:eastAsia="de-DE"/>
          <w14:ligatures w14:val="none"/>
        </w:rPr>
        <w:t xml:space="preserve"> Software </w:t>
      </w:r>
      <w:proofErr w:type="spellStart"/>
      <w:r w:rsidRPr="00EF5597">
        <w:rPr>
          <w:rFonts w:ascii="Helvetica Neue" w:eastAsia="Times New Roman" w:hAnsi="Helvetica Neue" w:cs="Segoe UI"/>
          <w:spacing w:val="5"/>
          <w:kern w:val="0"/>
          <w:lang w:eastAsia="de-DE"/>
          <w14:ligatures w14:val="none"/>
        </w:rPr>
        <w:t>Designed</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to</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Detect</w:t>
      </w:r>
      <w:proofErr w:type="spellEnd"/>
      <w:r w:rsidRPr="00EF5597">
        <w:rPr>
          <w:rFonts w:ascii="Helvetica Neue" w:eastAsia="Times New Roman" w:hAnsi="Helvetica Neue" w:cs="Segoe UI"/>
          <w:spacing w:val="5"/>
          <w:kern w:val="0"/>
          <w:lang w:eastAsia="de-DE"/>
          <w14:ligatures w14:val="none"/>
        </w:rPr>
        <w:t xml:space="preserve"> AI-</w:t>
      </w:r>
      <w:proofErr w:type="spellStart"/>
      <w:r w:rsidRPr="00EF5597">
        <w:rPr>
          <w:rFonts w:ascii="Helvetica Neue" w:eastAsia="Times New Roman" w:hAnsi="Helvetica Neue" w:cs="Segoe UI"/>
          <w:spacing w:val="5"/>
          <w:kern w:val="0"/>
          <w:lang w:eastAsia="de-DE"/>
          <w14:ligatures w14:val="none"/>
        </w:rPr>
        <w:t>Generated</w:t>
      </w:r>
      <w:proofErr w:type="spellEnd"/>
      <w:r w:rsidRPr="00EF5597">
        <w:rPr>
          <w:rFonts w:ascii="Helvetica Neue" w:eastAsia="Times New Roman" w:hAnsi="Helvetica Neue" w:cs="Segoe UI"/>
          <w:spacing w:val="5"/>
          <w:kern w:val="0"/>
          <w:lang w:eastAsia="de-DE"/>
          <w14:ligatures w14:val="none"/>
        </w:rPr>
        <w:t xml:space="preserve"> Writing: A </w:t>
      </w:r>
      <w:proofErr w:type="spellStart"/>
      <w:r w:rsidRPr="00EF5597">
        <w:rPr>
          <w:rFonts w:ascii="Helvetica Neue" w:eastAsia="Times New Roman" w:hAnsi="Helvetica Neue" w:cs="Segoe UI"/>
          <w:spacing w:val="5"/>
          <w:kern w:val="0"/>
          <w:lang w:eastAsia="de-DE"/>
          <w14:ligatures w14:val="none"/>
        </w:rPr>
        <w:t>Comparison</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of</w:t>
      </w:r>
      <w:proofErr w:type="spellEnd"/>
      <w:r w:rsidRPr="00EF5597">
        <w:rPr>
          <w:rFonts w:ascii="Helvetica Neue" w:eastAsia="Times New Roman" w:hAnsi="Helvetica Neue" w:cs="Segoe UI"/>
          <w:spacing w:val="5"/>
          <w:kern w:val="0"/>
          <w:lang w:eastAsia="de-DE"/>
          <w14:ligatures w14:val="none"/>
        </w:rPr>
        <w:t xml:space="preserve"> 16 AI Text </w:t>
      </w:r>
      <w:proofErr w:type="spellStart"/>
      <w:r w:rsidRPr="00EF5597">
        <w:rPr>
          <w:rFonts w:ascii="Helvetica Neue" w:eastAsia="Times New Roman" w:hAnsi="Helvetica Neue" w:cs="Segoe UI"/>
          <w:spacing w:val="5"/>
          <w:kern w:val="0"/>
          <w:lang w:eastAsia="de-DE"/>
          <w14:ligatures w14:val="none"/>
        </w:rPr>
        <w:t>Detectors</w:t>
      </w:r>
      <w:proofErr w:type="spellEnd"/>
      <w:r w:rsidRPr="00EF5597">
        <w:rPr>
          <w:rFonts w:ascii="Helvetica Neue" w:eastAsia="Times New Roman" w:hAnsi="Helvetica Neue" w:cs="Segoe UI"/>
          <w:spacing w:val="5"/>
          <w:kern w:val="0"/>
          <w:lang w:eastAsia="de-DE"/>
          <w14:ligatures w14:val="none"/>
        </w:rPr>
        <w:t xml:space="preserve">“, </w:t>
      </w:r>
      <w:hyperlink r:id="rId21" w:history="1">
        <w:r w:rsidRPr="00EF5597">
          <w:rPr>
            <w:rStyle w:val="Hyperlink"/>
            <w:rFonts w:ascii="Helvetica Neue" w:eastAsia="Times New Roman" w:hAnsi="Helvetica Neue" w:cs="Segoe UI"/>
            <w:color w:val="auto"/>
            <w:spacing w:val="5"/>
            <w:kern w:val="0"/>
            <w:lang w:eastAsia="de-DE"/>
            <w14:ligatures w14:val="none"/>
          </w:rPr>
          <w:t>https://doi.org/10.1515/opis-2022-0158</w:t>
        </w:r>
      </w:hyperlink>
      <w:r w:rsidRPr="00EF5597">
        <w:rPr>
          <w:rFonts w:ascii="Helvetica Neue" w:eastAsia="Times New Roman" w:hAnsi="Helvetica Neue" w:cs="Segoe UI"/>
          <w:spacing w:val="5"/>
          <w:kern w:val="0"/>
          <w:lang w:eastAsia="de-DE"/>
          <w14:ligatures w14:val="none"/>
        </w:rPr>
        <w:t xml:space="preserve">; siehe auch </w:t>
      </w:r>
      <w:hyperlink r:id="rId22" w:history="1">
        <w:r w:rsidRPr="00EF5597">
          <w:rPr>
            <w:rStyle w:val="Hyperlink"/>
            <w:rFonts w:ascii="Helvetica Neue" w:eastAsia="Times New Roman" w:hAnsi="Helvetica Neue" w:cs="Segoe UI"/>
            <w:color w:val="auto"/>
            <w:spacing w:val="5"/>
            <w:kern w:val="0"/>
            <w:lang w:eastAsia="de-DE"/>
            <w14:ligatures w14:val="none"/>
          </w:rPr>
          <w:t>doi:10.3346/jkms.2023.38.e319</w:t>
        </w:r>
      </w:hyperlink>
      <w:r w:rsidRPr="00EF5597">
        <w:rPr>
          <w:rFonts w:ascii="Helvetica Neue" w:eastAsia="Times New Roman" w:hAnsi="Helvetica Neue" w:cs="Segoe UI"/>
          <w:spacing w:val="5"/>
          <w:kern w:val="0"/>
          <w:lang w:eastAsia="de-DE"/>
          <w14:ligatures w14:val="none"/>
        </w:rPr>
        <w:t xml:space="preserve">, </w:t>
      </w:r>
      <w:hyperlink r:id="rId23" w:history="1">
        <w:r w:rsidRPr="00EF5597">
          <w:rPr>
            <w:rStyle w:val="Hyperlink"/>
            <w:rFonts w:ascii="Helvetica Neue" w:eastAsia="Times New Roman" w:hAnsi="Helvetica Neue" w:cs="Segoe UI"/>
            <w:color w:val="auto"/>
            <w:spacing w:val="5"/>
            <w:kern w:val="0"/>
            <w:lang w:eastAsia="de-DE"/>
            <w14:ligatures w14:val="none"/>
          </w:rPr>
          <w:t>doi:10.37074/jalt.2023.6.2.12</w:t>
        </w:r>
      </w:hyperlink>
      <w:r w:rsidRPr="00EF5597">
        <w:rPr>
          <w:rFonts w:ascii="Helvetica Neue" w:eastAsia="Times New Roman" w:hAnsi="Helvetica Neue" w:cs="Segoe UI"/>
          <w:spacing w:val="5"/>
          <w:kern w:val="0"/>
          <w:lang w:eastAsia="de-DE"/>
          <w14:ligatures w14:val="none"/>
        </w:rPr>
        <w:t xml:space="preserve">, </w:t>
      </w:r>
      <w:hyperlink r:id="rId24" w:history="1">
        <w:r w:rsidRPr="00EF5597">
          <w:rPr>
            <w:rStyle w:val="Hyperlink"/>
            <w:rFonts w:ascii="Helvetica Neue" w:eastAsia="Times New Roman" w:hAnsi="Helvetica Neue" w:cs="Segoe UI"/>
            <w:color w:val="auto"/>
            <w:spacing w:val="5"/>
            <w:kern w:val="0"/>
            <w:lang w:eastAsia="de-DE"/>
            <w14:ligatures w14:val="none"/>
          </w:rPr>
          <w:t>doi:10.1007/s40979-023-00140-5</w:t>
        </w:r>
      </w:hyperlink>
      <w:r w:rsidRPr="00EF5597">
        <w:rPr>
          <w:rFonts w:ascii="Helvetica Neue" w:eastAsia="Times New Roman" w:hAnsi="Helvetica Neue" w:cs="Segoe UI"/>
          <w:spacing w:val="5"/>
          <w:kern w:val="0"/>
          <w:lang w:eastAsia="de-DE"/>
          <w14:ligatures w14:val="none"/>
        </w:rPr>
        <w:t>)</w:t>
      </w:r>
    </w:p>
    <w:p w14:paraId="5C34CE8B" w14:textId="39CDDE32" w:rsidR="00EF5597" w:rsidRPr="00EF5597" w:rsidRDefault="0009024E" w:rsidP="00EF5597">
      <w:pPr>
        <w:spacing w:after="240"/>
        <w:rPr>
          <w:rFonts w:ascii="Helvetica Neue" w:eastAsia="Times New Roman" w:hAnsi="Helvetica Neue" w:cs="Segoe UI"/>
          <w:spacing w:val="5"/>
          <w:kern w:val="0"/>
          <w:lang w:val="en-US" w:eastAsia="de-DE"/>
          <w14:ligatures w14:val="none"/>
        </w:rPr>
      </w:pPr>
      <w:r>
        <w:rPr>
          <w:rFonts w:ascii="Helvetica Neue" w:eastAsia="Times New Roman" w:hAnsi="Helvetica Neue" w:cs="Segoe UI"/>
          <w:spacing w:val="5"/>
          <w:kern w:val="0"/>
          <w:lang w:eastAsia="de-DE"/>
          <w14:ligatures w14:val="none"/>
        </w:rPr>
        <w:t>S</w:t>
      </w:r>
      <w:r w:rsidR="008115EF" w:rsidRPr="00EF5597">
        <w:rPr>
          <w:rFonts w:ascii="Helvetica Neue" w:eastAsia="Times New Roman" w:hAnsi="Helvetica Neue" w:cs="Segoe UI"/>
          <w:spacing w:val="5"/>
          <w:kern w:val="0"/>
          <w:lang w:eastAsia="de-DE"/>
          <w14:ligatures w14:val="none"/>
        </w:rPr>
        <w:t xml:space="preserve">eit </w:t>
      </w:r>
      <w:r>
        <w:rPr>
          <w:rFonts w:ascii="Helvetica Neue" w:eastAsia="Times New Roman" w:hAnsi="Helvetica Neue" w:cs="Segoe UI"/>
          <w:spacing w:val="5"/>
          <w:kern w:val="0"/>
          <w:lang w:eastAsia="de-DE"/>
          <w14:ligatures w14:val="none"/>
        </w:rPr>
        <w:t xml:space="preserve">der Veröffentlichung von ChatGPT im </w:t>
      </w:r>
      <w:r w:rsidR="008115EF" w:rsidRPr="00EF5597">
        <w:rPr>
          <w:rFonts w:ascii="Helvetica Neue" w:eastAsia="Times New Roman" w:hAnsi="Helvetica Neue" w:cs="Segoe UI"/>
          <w:spacing w:val="5"/>
          <w:kern w:val="0"/>
          <w:lang w:eastAsia="de-DE"/>
          <w14:ligatures w14:val="none"/>
        </w:rPr>
        <w:t>November 2022</w:t>
      </w:r>
      <w:r w:rsidR="008115EF">
        <w:rPr>
          <w:rFonts w:ascii="Helvetica Neue" w:eastAsia="Times New Roman" w:hAnsi="Helvetica Neue" w:cs="Segoe UI"/>
          <w:spacing w:val="5"/>
          <w:kern w:val="0"/>
          <w:lang w:eastAsia="de-DE"/>
          <w14:ligatures w14:val="none"/>
        </w:rPr>
        <w:t xml:space="preserve"> hat sich </w:t>
      </w:r>
      <w:r w:rsidR="008115EF">
        <w:rPr>
          <w:rFonts w:ascii="Helvetica Neue" w:eastAsia="Times New Roman" w:hAnsi="Helvetica Neue" w:cs="Segoe UI"/>
          <w:color w:val="000000" w:themeColor="text1"/>
          <w:spacing w:val="5"/>
          <w:kern w:val="0"/>
          <w:lang w:eastAsia="de-DE"/>
          <w14:ligatures w14:val="none"/>
        </w:rPr>
        <w:t>e</w:t>
      </w:r>
      <w:r w:rsidR="00EF5597" w:rsidRPr="00EF5597">
        <w:rPr>
          <w:rFonts w:ascii="Helvetica Neue" w:eastAsia="Times New Roman" w:hAnsi="Helvetica Neue" w:cs="Segoe UI"/>
          <w:color w:val="000000" w:themeColor="text1"/>
          <w:spacing w:val="5"/>
          <w:kern w:val="0"/>
          <w:lang w:eastAsia="de-DE"/>
          <w14:ligatures w14:val="none"/>
        </w:rPr>
        <w:t xml:space="preserve">ine Vielzahl weiterer Forschungsarbeiten </w:t>
      </w:r>
      <w:r w:rsidR="00EF5597" w:rsidRPr="00EF5597">
        <w:rPr>
          <w:rFonts w:ascii="Helvetica Neue" w:eastAsia="Times New Roman" w:hAnsi="Helvetica Neue" w:cs="Segoe UI"/>
          <w:spacing w:val="5"/>
          <w:kern w:val="0"/>
          <w:lang w:eastAsia="de-DE"/>
          <w14:ligatures w14:val="none"/>
        </w:rPr>
        <w:t xml:space="preserve">mit Möglichkeiten der Detektion von KI-generierten Texten bzw. ihrer Unterscheidung von menschlich produzierten Texten beschäftigt (vgl. </w:t>
      </w:r>
      <w:r w:rsidR="00EF5597" w:rsidRPr="00EF5597">
        <w:rPr>
          <w:rFonts w:ascii="Helvetica Neue" w:eastAsia="Times New Roman" w:hAnsi="Helvetica Neue" w:cs="Segoe UI"/>
          <w:spacing w:val="5"/>
          <w:kern w:val="0"/>
          <w:lang w:val="en-US" w:eastAsia="de-DE"/>
          <w14:ligatures w14:val="none"/>
        </w:rPr>
        <w:t xml:space="preserve">„Machine-Generated Text: A Comprehensive Survey of Threat Models and Detection Methods“, </w:t>
      </w:r>
      <w:hyperlink r:id="rId25" w:tgtFrame="_blank" w:history="1">
        <w:r w:rsidR="00EF5597" w:rsidRPr="00EF5597">
          <w:rPr>
            <w:rFonts w:ascii="Helvetica Neue" w:eastAsia="Times New Roman" w:hAnsi="Helvetica Neue" w:cs="Segoe UI"/>
            <w:spacing w:val="5"/>
            <w:kern w:val="0"/>
            <w:u w:val="single"/>
            <w:lang w:val="en-US" w:eastAsia="de-DE"/>
            <w14:ligatures w14:val="none"/>
          </w:rPr>
          <w:t>doi:10.1109/ACCESS.2023.3294090</w:t>
        </w:r>
      </w:hyperlink>
      <w:r w:rsidR="00EF5597" w:rsidRPr="00EF5597">
        <w:rPr>
          <w:rFonts w:ascii="Helvetica Neue" w:eastAsia="Times New Roman" w:hAnsi="Helvetica Neue" w:cs="Segoe UI"/>
          <w:spacing w:val="5"/>
          <w:kern w:val="0"/>
          <w:lang w:val="en-US" w:eastAsia="de-DE"/>
          <w14:ligatures w14:val="none"/>
        </w:rPr>
        <w:t>).</w:t>
      </w:r>
    </w:p>
    <w:p w14:paraId="70E48AC7" w14:textId="08C502F5" w:rsidR="00EF5597" w:rsidRPr="00EF5597" w:rsidRDefault="00EF5597" w:rsidP="00EF5597">
      <w:pPr>
        <w:spacing w:after="240"/>
        <w:rPr>
          <w:rFonts w:ascii="Helvetica Neue" w:eastAsia="Times New Roman" w:hAnsi="Helvetica Neue" w:cs="Segoe UI"/>
          <w:spacing w:val="5"/>
          <w:kern w:val="0"/>
          <w:lang w:val="en-US" w:eastAsia="de-DE"/>
          <w14:ligatures w14:val="none"/>
        </w:rPr>
      </w:pPr>
      <w:r w:rsidRPr="00EF5597">
        <w:rPr>
          <w:rFonts w:ascii="Helvetica Neue" w:eastAsia="Times New Roman" w:hAnsi="Helvetica Neue" w:cs="Segoe UI"/>
          <w:spacing w:val="5"/>
          <w:kern w:val="0"/>
          <w:lang w:eastAsia="de-DE"/>
          <w14:ligatures w14:val="none"/>
        </w:rPr>
        <w:t>Ansätze reichten von der Erkennung probabilistischer Eigenschaften KI-generierter Texte (z.B. „</w:t>
      </w:r>
      <w:proofErr w:type="spellStart"/>
      <w:r w:rsidRPr="00EF5597">
        <w:rPr>
          <w:rFonts w:ascii="Helvetica Neue" w:eastAsia="Times New Roman" w:hAnsi="Helvetica Neue" w:cs="Segoe UI"/>
          <w:spacing w:val="5"/>
          <w:kern w:val="0"/>
          <w:lang w:eastAsia="de-DE"/>
          <w14:ligatures w14:val="none"/>
        </w:rPr>
        <w:t>DetectGPT</w:t>
      </w:r>
      <w:proofErr w:type="spellEnd"/>
      <w:r w:rsidRPr="00EF5597">
        <w:rPr>
          <w:rFonts w:ascii="Helvetica Neue" w:eastAsia="Times New Roman" w:hAnsi="Helvetica Neue" w:cs="Segoe UI"/>
          <w:spacing w:val="5"/>
          <w:kern w:val="0"/>
          <w:lang w:eastAsia="de-DE"/>
          <w14:ligatures w14:val="none"/>
        </w:rPr>
        <w:t xml:space="preserve">: Zero-Shot </w:t>
      </w:r>
      <w:proofErr w:type="spellStart"/>
      <w:r w:rsidRPr="00EF5597">
        <w:rPr>
          <w:rFonts w:ascii="Helvetica Neue" w:eastAsia="Times New Roman" w:hAnsi="Helvetica Neue" w:cs="Segoe UI"/>
          <w:spacing w:val="5"/>
          <w:kern w:val="0"/>
          <w:lang w:eastAsia="de-DE"/>
          <w14:ligatures w14:val="none"/>
        </w:rPr>
        <w:t>Machine-Generated</w:t>
      </w:r>
      <w:proofErr w:type="spellEnd"/>
      <w:r w:rsidRPr="00EF5597">
        <w:rPr>
          <w:rFonts w:ascii="Helvetica Neue" w:eastAsia="Times New Roman" w:hAnsi="Helvetica Neue" w:cs="Segoe UI"/>
          <w:spacing w:val="5"/>
          <w:kern w:val="0"/>
          <w:lang w:eastAsia="de-DE"/>
          <w14:ligatures w14:val="none"/>
        </w:rPr>
        <w:t xml:space="preserve"> Text </w:t>
      </w:r>
      <w:proofErr w:type="spellStart"/>
      <w:r w:rsidRPr="00EF5597">
        <w:rPr>
          <w:rFonts w:ascii="Helvetica Neue" w:eastAsia="Times New Roman" w:hAnsi="Helvetica Neue" w:cs="Segoe UI"/>
          <w:spacing w:val="5"/>
          <w:kern w:val="0"/>
          <w:lang w:eastAsia="de-DE"/>
          <w14:ligatures w14:val="none"/>
        </w:rPr>
        <w:t>Detection</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using</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Probability</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Curvature</w:t>
      </w:r>
      <w:proofErr w:type="spellEnd"/>
      <w:r w:rsidRPr="00EF5597">
        <w:rPr>
          <w:rFonts w:ascii="Helvetica Neue" w:eastAsia="Times New Roman" w:hAnsi="Helvetica Neue" w:cs="Segoe UI"/>
          <w:spacing w:val="5"/>
          <w:kern w:val="0"/>
          <w:lang w:eastAsia="de-DE"/>
          <w14:ligatures w14:val="none"/>
        </w:rPr>
        <w:t xml:space="preserve">“, </w:t>
      </w:r>
      <w:hyperlink r:id="rId26" w:tgtFrame="_blank" w:history="1">
        <w:r w:rsidRPr="00EF5597">
          <w:rPr>
            <w:rFonts w:ascii="Helvetica Neue" w:eastAsia="Times New Roman" w:hAnsi="Helvetica Neue" w:cs="Segoe UI"/>
            <w:spacing w:val="5"/>
            <w:kern w:val="0"/>
            <w:u w:val="single"/>
            <w:lang w:eastAsia="de-DE"/>
            <w14:ligatures w14:val="none"/>
          </w:rPr>
          <w:t>doi:10.48550/arXiv.2301.11305</w:t>
        </w:r>
      </w:hyperlink>
      <w:r w:rsidRPr="00EF5597">
        <w:rPr>
          <w:rFonts w:ascii="Helvetica Neue" w:eastAsia="Times New Roman" w:hAnsi="Helvetica Neue" w:cs="Segoe UI"/>
          <w:spacing w:val="5"/>
          <w:kern w:val="0"/>
          <w:lang w:eastAsia="de-DE"/>
          <w14:ligatures w14:val="none"/>
        </w:rPr>
        <w:t xml:space="preserve">) bis hin zum Einbetten statistischer Wasserzeichen in Texte (z.B. „A </w:t>
      </w:r>
      <w:proofErr w:type="spellStart"/>
      <w:r w:rsidRPr="00EF5597">
        <w:rPr>
          <w:rFonts w:ascii="Helvetica Neue" w:eastAsia="Times New Roman" w:hAnsi="Helvetica Neue" w:cs="Segoe UI"/>
          <w:spacing w:val="5"/>
          <w:kern w:val="0"/>
          <w:lang w:eastAsia="de-DE"/>
          <w14:ligatures w14:val="none"/>
        </w:rPr>
        <w:t>Watermark</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for</w:t>
      </w:r>
      <w:proofErr w:type="spellEnd"/>
      <w:r w:rsidRPr="00EF5597">
        <w:rPr>
          <w:rFonts w:ascii="Helvetica Neue" w:eastAsia="Times New Roman" w:hAnsi="Helvetica Neue" w:cs="Segoe UI"/>
          <w:spacing w:val="5"/>
          <w:kern w:val="0"/>
          <w:lang w:eastAsia="de-DE"/>
          <w14:ligatures w14:val="none"/>
        </w:rPr>
        <w:t xml:space="preserve"> Large Language Models“, </w:t>
      </w:r>
      <w:hyperlink r:id="rId27" w:tgtFrame="_blank" w:history="1">
        <w:r w:rsidRPr="00EF5597">
          <w:rPr>
            <w:rFonts w:ascii="Helvetica Neue" w:eastAsia="Times New Roman" w:hAnsi="Helvetica Neue" w:cs="Segoe UI"/>
            <w:spacing w:val="5"/>
            <w:kern w:val="0"/>
            <w:u w:val="single"/>
            <w:lang w:eastAsia="de-DE"/>
            <w14:ligatures w14:val="none"/>
          </w:rPr>
          <w:t>doi:10.48550/arXiv.2301.10226</w:t>
        </w:r>
      </w:hyperlink>
      <w:r w:rsidRPr="00EF5597">
        <w:rPr>
          <w:rFonts w:ascii="Helvetica Neue" w:eastAsia="Times New Roman" w:hAnsi="Helvetica Neue" w:cs="Segoe UI"/>
          <w:spacing w:val="5"/>
          <w:kern w:val="0"/>
          <w:lang w:eastAsia="de-DE"/>
          <w14:ligatures w14:val="none"/>
        </w:rPr>
        <w:t xml:space="preserve">). Alle diese Ansätze haben sich im fachübergreifenden Kontext als nicht tragfähig oder nicht leistungsstark genug erwiesen. Deshalb sind Versuche gemacht worden, durch eine Begrenzung des Kontexts eine bessere Detektionsrate zu erreichen. So ist es für bestimmte Fachdisziplinen wie die Chemie gelungen, KI-generierte Text mit sehr hoher </w:t>
      </w:r>
      <w:r w:rsidRPr="00EF5597">
        <w:rPr>
          <w:rFonts w:ascii="Helvetica Neue" w:eastAsia="Times New Roman" w:hAnsi="Helvetica Neue" w:cs="Segoe UI"/>
          <w:spacing w:val="5"/>
          <w:kern w:val="0"/>
          <w:lang w:eastAsia="de-DE"/>
          <w14:ligatures w14:val="none"/>
        </w:rPr>
        <w:lastRenderedPageBreak/>
        <w:t>Genauigkeit von menschlich verfassten Texten zu unterscheiden</w:t>
      </w:r>
      <w:r w:rsidR="0009024E" w:rsidRPr="0009024E">
        <w:rPr>
          <w:rFonts w:ascii="Helvetica Neue" w:eastAsia="Times New Roman" w:hAnsi="Helvetica Neue" w:cs="Segoe UI"/>
          <w:spacing w:val="5"/>
          <w:kern w:val="0"/>
          <w:lang w:eastAsia="de-DE"/>
          <w14:ligatures w14:val="none"/>
        </w:rPr>
        <w:t xml:space="preserve"> </w:t>
      </w:r>
      <w:r w:rsidR="0009024E" w:rsidRPr="00EF5597">
        <w:rPr>
          <w:rFonts w:ascii="Helvetica Neue" w:eastAsia="Times New Roman" w:hAnsi="Helvetica Neue" w:cs="Segoe UI"/>
          <w:spacing w:val="5"/>
          <w:kern w:val="0"/>
          <w:lang w:eastAsia="de-DE"/>
          <w14:ligatures w14:val="none"/>
        </w:rPr>
        <w:t>werden („</w:t>
      </w:r>
      <w:proofErr w:type="spellStart"/>
      <w:r w:rsidR="0009024E" w:rsidRPr="00EF5597">
        <w:rPr>
          <w:rFonts w:ascii="Helvetica Neue" w:eastAsia="Times New Roman" w:hAnsi="Helvetica Neue" w:cs="Segoe UI"/>
          <w:spacing w:val="5"/>
          <w:kern w:val="0"/>
          <w:lang w:eastAsia="de-DE"/>
          <w14:ligatures w14:val="none"/>
        </w:rPr>
        <w:t>Distinguishing</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academic</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science</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writing</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from</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humans</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or</w:t>
      </w:r>
      <w:proofErr w:type="spellEnd"/>
      <w:r w:rsidR="0009024E" w:rsidRPr="00EF5597">
        <w:rPr>
          <w:rFonts w:ascii="Helvetica Neue" w:eastAsia="Times New Roman" w:hAnsi="Helvetica Neue" w:cs="Segoe UI"/>
          <w:spacing w:val="5"/>
          <w:kern w:val="0"/>
          <w:lang w:eastAsia="de-DE"/>
          <w14:ligatures w14:val="none"/>
        </w:rPr>
        <w:t xml:space="preserve"> ChatGPT </w:t>
      </w:r>
      <w:proofErr w:type="spellStart"/>
      <w:r w:rsidR="0009024E" w:rsidRPr="00EF5597">
        <w:rPr>
          <w:rFonts w:ascii="Helvetica Neue" w:eastAsia="Times New Roman" w:hAnsi="Helvetica Neue" w:cs="Segoe UI"/>
          <w:spacing w:val="5"/>
          <w:kern w:val="0"/>
          <w:lang w:eastAsia="de-DE"/>
          <w14:ligatures w14:val="none"/>
        </w:rPr>
        <w:t>with</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over</w:t>
      </w:r>
      <w:proofErr w:type="spellEnd"/>
      <w:r w:rsidR="0009024E" w:rsidRPr="00EF5597">
        <w:rPr>
          <w:rFonts w:ascii="Helvetica Neue" w:eastAsia="Times New Roman" w:hAnsi="Helvetica Neue" w:cs="Segoe UI"/>
          <w:spacing w:val="5"/>
          <w:kern w:val="0"/>
          <w:lang w:eastAsia="de-DE"/>
          <w14:ligatures w14:val="none"/>
        </w:rPr>
        <w:t xml:space="preserve"> 99% </w:t>
      </w:r>
      <w:proofErr w:type="spellStart"/>
      <w:r w:rsidR="0009024E" w:rsidRPr="00EF5597">
        <w:rPr>
          <w:rFonts w:ascii="Helvetica Neue" w:eastAsia="Times New Roman" w:hAnsi="Helvetica Neue" w:cs="Segoe UI"/>
          <w:spacing w:val="5"/>
          <w:kern w:val="0"/>
          <w:lang w:eastAsia="de-DE"/>
          <w14:ligatures w14:val="none"/>
        </w:rPr>
        <w:t>accuracy</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using</w:t>
      </w:r>
      <w:proofErr w:type="spellEnd"/>
      <w:r w:rsidR="0009024E" w:rsidRPr="00EF5597">
        <w:rPr>
          <w:rFonts w:ascii="Helvetica Neue" w:eastAsia="Times New Roman" w:hAnsi="Helvetica Neue" w:cs="Segoe UI"/>
          <w:spacing w:val="5"/>
          <w:kern w:val="0"/>
          <w:lang w:eastAsia="de-DE"/>
          <w14:ligatures w14:val="none"/>
        </w:rPr>
        <w:t xml:space="preserve"> off-</w:t>
      </w:r>
      <w:proofErr w:type="spellStart"/>
      <w:r w:rsidR="0009024E" w:rsidRPr="00EF5597">
        <w:rPr>
          <w:rFonts w:ascii="Helvetica Neue" w:eastAsia="Times New Roman" w:hAnsi="Helvetica Neue" w:cs="Segoe UI"/>
          <w:spacing w:val="5"/>
          <w:kern w:val="0"/>
          <w:lang w:eastAsia="de-DE"/>
          <w14:ligatures w14:val="none"/>
        </w:rPr>
        <w:t>the</w:t>
      </w:r>
      <w:proofErr w:type="spellEnd"/>
      <w:r w:rsidR="0009024E" w:rsidRPr="00EF5597">
        <w:rPr>
          <w:rFonts w:ascii="Helvetica Neue" w:eastAsia="Times New Roman" w:hAnsi="Helvetica Neue" w:cs="Segoe UI"/>
          <w:spacing w:val="5"/>
          <w:kern w:val="0"/>
          <w:lang w:eastAsia="de-DE"/>
          <w14:ligatures w14:val="none"/>
        </w:rPr>
        <w:t>-</w:t>
      </w:r>
      <w:proofErr w:type="spellStart"/>
      <w:r w:rsidR="0009024E" w:rsidRPr="00EF5597">
        <w:rPr>
          <w:rFonts w:ascii="Helvetica Neue" w:eastAsia="Times New Roman" w:hAnsi="Helvetica Neue" w:cs="Segoe UI"/>
          <w:spacing w:val="5"/>
          <w:kern w:val="0"/>
          <w:lang w:eastAsia="de-DE"/>
          <w14:ligatures w14:val="none"/>
        </w:rPr>
        <w:t>shelf</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machine</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learning</w:t>
      </w:r>
      <w:proofErr w:type="spellEnd"/>
      <w:r w:rsidR="0009024E" w:rsidRPr="00EF5597">
        <w:rPr>
          <w:rFonts w:ascii="Helvetica Neue" w:eastAsia="Times New Roman" w:hAnsi="Helvetica Neue" w:cs="Segoe UI"/>
          <w:spacing w:val="5"/>
          <w:kern w:val="0"/>
          <w:lang w:eastAsia="de-DE"/>
          <w14:ligatures w14:val="none"/>
        </w:rPr>
        <w:t xml:space="preserve"> </w:t>
      </w:r>
      <w:proofErr w:type="spellStart"/>
      <w:r w:rsidR="0009024E" w:rsidRPr="00EF5597">
        <w:rPr>
          <w:rFonts w:ascii="Helvetica Neue" w:eastAsia="Times New Roman" w:hAnsi="Helvetica Neue" w:cs="Segoe UI"/>
          <w:spacing w:val="5"/>
          <w:kern w:val="0"/>
          <w:lang w:eastAsia="de-DE"/>
          <w14:ligatures w14:val="none"/>
        </w:rPr>
        <w:t>tools</w:t>
      </w:r>
      <w:proofErr w:type="spellEnd"/>
      <w:r w:rsidR="0009024E" w:rsidRPr="00EF5597">
        <w:rPr>
          <w:rFonts w:ascii="Helvetica Neue" w:eastAsia="Times New Roman" w:hAnsi="Helvetica Neue" w:cs="Segoe UI"/>
          <w:spacing w:val="5"/>
          <w:kern w:val="0"/>
          <w:lang w:eastAsia="de-DE"/>
          <w14:ligatures w14:val="none"/>
        </w:rPr>
        <w:t xml:space="preserve">“, </w:t>
      </w:r>
      <w:hyperlink r:id="rId28" w:tgtFrame="_blank" w:history="1">
        <w:proofErr w:type="gramStart"/>
        <w:r w:rsidR="0009024E" w:rsidRPr="00EF5597">
          <w:rPr>
            <w:rFonts w:ascii="Helvetica Neue" w:eastAsia="Times New Roman" w:hAnsi="Helvetica Neue" w:cs="Segoe UI"/>
            <w:spacing w:val="5"/>
            <w:kern w:val="0"/>
            <w:u w:val="single"/>
            <w:lang w:eastAsia="de-DE"/>
            <w14:ligatures w14:val="none"/>
          </w:rPr>
          <w:t>doi:10.1016/j.xcrp</w:t>
        </w:r>
        <w:proofErr w:type="gramEnd"/>
        <w:r w:rsidR="0009024E" w:rsidRPr="00EF5597">
          <w:rPr>
            <w:rFonts w:ascii="Helvetica Neue" w:eastAsia="Times New Roman" w:hAnsi="Helvetica Neue" w:cs="Segoe UI"/>
            <w:spacing w:val="5"/>
            <w:kern w:val="0"/>
            <w:u w:val="single"/>
            <w:lang w:eastAsia="de-DE"/>
            <w14:ligatures w14:val="none"/>
          </w:rPr>
          <w:t>.2023.101426</w:t>
        </w:r>
      </w:hyperlink>
      <w:r w:rsidR="0009024E" w:rsidRPr="00EF5597">
        <w:rPr>
          <w:rFonts w:ascii="Helvetica Neue" w:eastAsia="Times New Roman" w:hAnsi="Helvetica Neue" w:cs="Segoe UI"/>
          <w:spacing w:val="5"/>
          <w:kern w:val="0"/>
          <w:lang w:eastAsia="de-DE"/>
          <w14:ligatures w14:val="none"/>
        </w:rPr>
        <w:t>)</w:t>
      </w:r>
      <w:r w:rsidRPr="00EF5597">
        <w:rPr>
          <w:rFonts w:ascii="Helvetica Neue" w:eastAsia="Times New Roman" w:hAnsi="Helvetica Neue" w:cs="Segoe UI"/>
          <w:spacing w:val="5"/>
          <w:kern w:val="0"/>
          <w:lang w:eastAsia="de-DE"/>
          <w14:ligatures w14:val="none"/>
        </w:rPr>
        <w:t xml:space="preserve">. Dazu wurde ein KI-Modell auf die Entdeckung von fachtypischen Schreibstilen trainiert, die von menschlichen Autorinnen/en häufig, von </w:t>
      </w:r>
      <w:r w:rsidR="00A439FA">
        <w:rPr>
          <w:rFonts w:ascii="Helvetica Neue" w:eastAsia="Times New Roman" w:hAnsi="Helvetica Neue" w:cs="Segoe UI"/>
          <w:spacing w:val="5"/>
          <w:kern w:val="0"/>
          <w:lang w:eastAsia="de-DE"/>
          <w14:ligatures w14:val="none"/>
        </w:rPr>
        <w:t>KI-Dienst</w:t>
      </w:r>
      <w:r w:rsidRPr="00EF5597">
        <w:rPr>
          <w:rFonts w:ascii="Helvetica Neue" w:eastAsia="Times New Roman" w:hAnsi="Helvetica Neue" w:cs="Segoe UI"/>
          <w:spacing w:val="5"/>
          <w:kern w:val="0"/>
          <w:lang w:eastAsia="de-DE"/>
          <w14:ligatures w14:val="none"/>
        </w:rPr>
        <w:t>en aber nur selten verwendet</w:t>
      </w:r>
      <w:r w:rsidR="0009024E">
        <w:rPr>
          <w:rFonts w:ascii="Helvetica Neue" w:eastAsia="Times New Roman" w:hAnsi="Helvetica Neue" w:cs="Segoe UI"/>
          <w:spacing w:val="5"/>
          <w:kern w:val="0"/>
          <w:lang w:eastAsia="de-DE"/>
          <w14:ligatures w14:val="none"/>
        </w:rPr>
        <w:t xml:space="preserve"> werden</w:t>
      </w:r>
      <w:r w:rsidRPr="00EF5597">
        <w:rPr>
          <w:rFonts w:ascii="Helvetica Neue" w:eastAsia="Times New Roman" w:hAnsi="Helvetica Neue" w:cs="Segoe UI"/>
          <w:spacing w:val="5"/>
          <w:kern w:val="0"/>
          <w:lang w:eastAsia="de-DE"/>
          <w14:ligatures w14:val="none"/>
        </w:rPr>
        <w:t xml:space="preserve">. Diese Erfolgsberichte sind allerdings mit Vorsicht zu bewerten. Die zur Generierung der </w:t>
      </w:r>
      <w:proofErr w:type="gramStart"/>
      <w:r w:rsidRPr="00EF5597">
        <w:rPr>
          <w:rFonts w:ascii="Helvetica Neue" w:eastAsia="Times New Roman" w:hAnsi="Helvetica Neue" w:cs="Segoe UI"/>
          <w:spacing w:val="5"/>
          <w:kern w:val="0"/>
          <w:lang w:eastAsia="de-DE"/>
          <w14:ligatures w14:val="none"/>
        </w:rPr>
        <w:t>zu klassifizierenden Texte</w:t>
      </w:r>
      <w:proofErr w:type="gramEnd"/>
      <w:r w:rsidRPr="00EF5597">
        <w:rPr>
          <w:rFonts w:ascii="Helvetica Neue" w:eastAsia="Times New Roman" w:hAnsi="Helvetica Neue" w:cs="Segoe UI"/>
          <w:spacing w:val="5"/>
          <w:kern w:val="0"/>
          <w:lang w:eastAsia="de-DE"/>
          <w14:ligatures w14:val="none"/>
        </w:rPr>
        <w:t xml:space="preserve"> benutzten </w:t>
      </w:r>
      <w:r w:rsidR="00A439FA">
        <w:rPr>
          <w:rFonts w:ascii="Helvetica Neue" w:eastAsia="Times New Roman" w:hAnsi="Helvetica Neue" w:cs="Segoe UI"/>
          <w:spacing w:val="5"/>
          <w:kern w:val="0"/>
          <w:lang w:eastAsia="de-DE"/>
          <w14:ligatures w14:val="none"/>
        </w:rPr>
        <w:t>KI-Dienst</w:t>
      </w:r>
      <w:r w:rsidRPr="00EF5597">
        <w:rPr>
          <w:rFonts w:ascii="Helvetica Neue" w:eastAsia="Times New Roman" w:hAnsi="Helvetica Neue" w:cs="Segoe UI"/>
          <w:spacing w:val="5"/>
          <w:kern w:val="0"/>
          <w:lang w:eastAsia="de-DE"/>
          <w14:ligatures w14:val="none"/>
        </w:rPr>
        <w:t xml:space="preserve">e waren in allen Fällen nicht darauf trainiert, das jeweilige Fachidiom zu reproduzieren. Deshalb ist das von KI-Detektoren ausgenutzte Fehlen fachtypischer </w:t>
      </w:r>
      <w:proofErr w:type="spellStart"/>
      <w:r w:rsidRPr="00EF5597">
        <w:rPr>
          <w:rFonts w:ascii="Helvetica Neue" w:eastAsia="Times New Roman" w:hAnsi="Helvetica Neue" w:cs="Segoe UI"/>
          <w:spacing w:val="5"/>
          <w:kern w:val="0"/>
          <w:lang w:eastAsia="de-DE"/>
          <w14:ligatures w14:val="none"/>
        </w:rPr>
        <w:t>Sprachkonstrukte</w:t>
      </w:r>
      <w:proofErr w:type="spellEnd"/>
      <w:r w:rsidRPr="00EF5597">
        <w:rPr>
          <w:rFonts w:ascii="Helvetica Neue" w:eastAsia="Times New Roman" w:hAnsi="Helvetica Neue" w:cs="Segoe UI"/>
          <w:spacing w:val="5"/>
          <w:kern w:val="0"/>
          <w:lang w:eastAsia="de-DE"/>
          <w14:ligatures w14:val="none"/>
        </w:rPr>
        <w:t xml:space="preserve"> nicht überraschend. Wird ein </w:t>
      </w:r>
      <w:r w:rsidR="00A439FA">
        <w:rPr>
          <w:rFonts w:ascii="Helvetica Neue" w:eastAsia="Times New Roman" w:hAnsi="Helvetica Neue" w:cs="Segoe UI"/>
          <w:spacing w:val="5"/>
          <w:kern w:val="0"/>
          <w:lang w:eastAsia="de-DE"/>
          <w14:ligatures w14:val="none"/>
        </w:rPr>
        <w:t>KI-Dienst</w:t>
      </w:r>
      <w:r w:rsidRPr="00EF5597">
        <w:rPr>
          <w:rFonts w:ascii="Helvetica Neue" w:eastAsia="Times New Roman" w:hAnsi="Helvetica Neue" w:cs="Segoe UI"/>
          <w:spacing w:val="5"/>
          <w:kern w:val="0"/>
          <w:lang w:eastAsia="de-DE"/>
          <w14:ligatures w14:val="none"/>
        </w:rPr>
        <w:t xml:space="preserve"> hingegen explizit darauf trainiert, idiomatische Sprache zu produzieren, sinkt die statistische Entdeckungsleistung solcher Texte erheblich ab (vgl. </w:t>
      </w:r>
      <w:r w:rsidRPr="00EF5597">
        <w:rPr>
          <w:rFonts w:ascii="Helvetica Neue" w:eastAsia="Times New Roman" w:hAnsi="Helvetica Neue" w:cs="Segoe UI"/>
          <w:spacing w:val="5"/>
          <w:kern w:val="0"/>
          <w:lang w:val="en-US" w:eastAsia="de-DE"/>
          <w14:ligatures w14:val="none"/>
        </w:rPr>
        <w:t>„Getting BART to Ride the Idiomatic Train: Learning to Represent Idiomatic Expressions“, </w:t>
      </w:r>
      <w:hyperlink r:id="rId29" w:tgtFrame="_blank" w:history="1">
        <w:r w:rsidRPr="00EF5597">
          <w:rPr>
            <w:rFonts w:ascii="Helvetica Neue" w:eastAsia="Times New Roman" w:hAnsi="Helvetica Neue" w:cs="Segoe UI"/>
            <w:spacing w:val="5"/>
            <w:kern w:val="0"/>
            <w:u w:val="single"/>
            <w:lang w:val="en-US" w:eastAsia="de-DE"/>
            <w14:ligatures w14:val="none"/>
          </w:rPr>
          <w:t>doi:10.1162/tacl_a_00510</w:t>
        </w:r>
      </w:hyperlink>
      <w:r w:rsidRPr="00EF5597">
        <w:rPr>
          <w:rFonts w:ascii="Helvetica Neue" w:eastAsia="Times New Roman" w:hAnsi="Helvetica Neue" w:cs="Segoe UI"/>
          <w:spacing w:val="5"/>
          <w:kern w:val="0"/>
          <w:lang w:val="en-US" w:eastAsia="de-DE"/>
          <w14:ligatures w14:val="none"/>
        </w:rPr>
        <w:t xml:space="preserve">). </w:t>
      </w:r>
    </w:p>
    <w:p w14:paraId="024AB1EB" w14:textId="5242B9F7" w:rsidR="00EF5597" w:rsidRPr="00EF5597" w:rsidRDefault="00EF5597" w:rsidP="00EF5597">
      <w:pPr>
        <w:spacing w:after="240"/>
        <w:rPr>
          <w:rFonts w:ascii="Helvetica Neue" w:eastAsia="Times New Roman" w:hAnsi="Helvetica Neue" w:cs="Segoe UI"/>
          <w:spacing w:val="5"/>
          <w:kern w:val="0"/>
          <w:lang w:eastAsia="de-DE"/>
          <w14:ligatures w14:val="none"/>
        </w:rPr>
      </w:pPr>
      <w:r w:rsidRPr="00EF5597">
        <w:rPr>
          <w:rFonts w:ascii="Helvetica Neue" w:eastAsia="Times New Roman" w:hAnsi="Helvetica Neue" w:cs="Segoe UI"/>
          <w:spacing w:val="5"/>
          <w:kern w:val="0"/>
          <w:lang w:eastAsia="de-DE"/>
          <w14:ligatures w14:val="none"/>
        </w:rPr>
        <w:t xml:space="preserve">Die ohnehin schon ungenügende Leistung bei der automatischen Detektion wird weiter verschärft durch die Tatsache, dass KI-Modelle zur Detektion von KI-generiertem Text insbesondere bei nicht-englischsprachen Quellen dazu neigen, von Menschen verfasste Texte als “KI geschrieben” </w:t>
      </w:r>
      <w:proofErr w:type="spellStart"/>
      <w:r w:rsidRPr="00EF5597">
        <w:rPr>
          <w:rFonts w:ascii="Helvetica Neue" w:eastAsia="Times New Roman" w:hAnsi="Helvetica Neue" w:cs="Segoe UI"/>
          <w:spacing w:val="5"/>
          <w:kern w:val="0"/>
          <w:lang w:eastAsia="de-DE"/>
          <w14:ligatures w14:val="none"/>
        </w:rPr>
        <w:t>fehlzuklassifizieren</w:t>
      </w:r>
      <w:proofErr w:type="spellEnd"/>
      <w:r w:rsidRPr="00EF5597">
        <w:rPr>
          <w:rFonts w:ascii="Helvetica Neue" w:eastAsia="Times New Roman" w:hAnsi="Helvetica Neue" w:cs="Segoe UI"/>
          <w:spacing w:val="5"/>
          <w:kern w:val="0"/>
          <w:lang w:eastAsia="de-DE"/>
          <w14:ligatures w14:val="none"/>
        </w:rPr>
        <w:t xml:space="preserve"> („GPT </w:t>
      </w:r>
      <w:proofErr w:type="spellStart"/>
      <w:r w:rsidRPr="00EF5597">
        <w:rPr>
          <w:rFonts w:ascii="Helvetica Neue" w:eastAsia="Times New Roman" w:hAnsi="Helvetica Neue" w:cs="Segoe UI"/>
          <w:spacing w:val="5"/>
          <w:kern w:val="0"/>
          <w:lang w:eastAsia="de-DE"/>
          <w14:ligatures w14:val="none"/>
        </w:rPr>
        <w:t>detectors</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are</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biased</w:t>
      </w:r>
      <w:proofErr w:type="spellEnd"/>
      <w:r w:rsidRPr="00EF5597">
        <w:rPr>
          <w:rFonts w:ascii="Helvetica Neue" w:eastAsia="Times New Roman" w:hAnsi="Helvetica Neue" w:cs="Segoe UI"/>
          <w:spacing w:val="5"/>
          <w:kern w:val="0"/>
          <w:lang w:eastAsia="de-DE"/>
          <w14:ligatures w14:val="none"/>
        </w:rPr>
        <w:t xml:space="preserve"> </w:t>
      </w:r>
      <w:proofErr w:type="spellStart"/>
      <w:r w:rsidRPr="00EF5597">
        <w:rPr>
          <w:rFonts w:ascii="Helvetica Neue" w:eastAsia="Times New Roman" w:hAnsi="Helvetica Neue" w:cs="Segoe UI"/>
          <w:spacing w:val="5"/>
          <w:kern w:val="0"/>
          <w:lang w:eastAsia="de-DE"/>
          <w14:ligatures w14:val="none"/>
        </w:rPr>
        <w:t>against</w:t>
      </w:r>
      <w:proofErr w:type="spellEnd"/>
      <w:r w:rsidRPr="00EF5597">
        <w:rPr>
          <w:rFonts w:ascii="Helvetica Neue" w:eastAsia="Times New Roman" w:hAnsi="Helvetica Neue" w:cs="Segoe UI"/>
          <w:spacing w:val="5"/>
          <w:kern w:val="0"/>
          <w:lang w:eastAsia="de-DE"/>
          <w14:ligatures w14:val="none"/>
        </w:rPr>
        <w:t xml:space="preserve"> non-native English </w:t>
      </w:r>
      <w:proofErr w:type="spellStart"/>
      <w:r w:rsidRPr="00EF5597">
        <w:rPr>
          <w:rFonts w:ascii="Helvetica Neue" w:eastAsia="Times New Roman" w:hAnsi="Helvetica Neue" w:cs="Segoe UI"/>
          <w:spacing w:val="5"/>
          <w:kern w:val="0"/>
          <w:lang w:eastAsia="de-DE"/>
          <w14:ligatures w14:val="none"/>
        </w:rPr>
        <w:t>writers</w:t>
      </w:r>
      <w:proofErr w:type="spellEnd"/>
      <w:r w:rsidRPr="00EF5597">
        <w:rPr>
          <w:rFonts w:ascii="Helvetica Neue" w:eastAsia="Times New Roman" w:hAnsi="Helvetica Neue" w:cs="Segoe UI"/>
          <w:spacing w:val="5"/>
          <w:kern w:val="0"/>
          <w:lang w:eastAsia="de-DE"/>
          <w14:ligatures w14:val="none"/>
        </w:rPr>
        <w:t xml:space="preserve">“, </w:t>
      </w:r>
      <w:hyperlink r:id="rId30" w:tgtFrame="_blank" w:history="1">
        <w:r w:rsidRPr="00EF5597">
          <w:rPr>
            <w:rFonts w:ascii="Helvetica Neue" w:eastAsia="Times New Roman" w:hAnsi="Helvetica Neue" w:cs="Segoe UI"/>
            <w:spacing w:val="5"/>
            <w:kern w:val="0"/>
            <w:u w:val="single"/>
            <w:lang w:eastAsia="de-DE"/>
            <w14:ligatures w14:val="none"/>
          </w:rPr>
          <w:t>doi:10.48550/arXiv.2304.02819</w:t>
        </w:r>
      </w:hyperlink>
      <w:r w:rsidRPr="00EF5597">
        <w:rPr>
          <w:rFonts w:ascii="Helvetica Neue" w:eastAsia="Times New Roman" w:hAnsi="Helvetica Neue" w:cs="Segoe UI"/>
          <w:spacing w:val="5"/>
          <w:kern w:val="0"/>
          <w:lang w:eastAsia="de-DE"/>
          <w14:ligatures w14:val="none"/>
        </w:rPr>
        <w:t>).</w:t>
      </w:r>
    </w:p>
    <w:p w14:paraId="6ED1736B" w14:textId="25563017" w:rsidR="00D811AD" w:rsidRPr="00582D1D" w:rsidRDefault="000238DE" w:rsidP="00D811AD">
      <w:pPr>
        <w:pStyle w:val="berschrift2"/>
        <w:rPr>
          <w:rFonts w:ascii="Helvetica Neue" w:hAnsi="Helvetica Neue"/>
        </w:rPr>
      </w:pPr>
      <w:bookmarkStart w:id="41" w:name="_Ref155959580"/>
      <w:bookmarkStart w:id="42" w:name="_Ref171607697"/>
      <w:r w:rsidRPr="00582D1D">
        <w:rPr>
          <w:rFonts w:ascii="Helvetica Neue" w:hAnsi="Helvetica Neue"/>
        </w:rPr>
        <w:t>Frage 3</w:t>
      </w:r>
      <w:r w:rsidR="00D811AD" w:rsidRPr="00582D1D">
        <w:rPr>
          <w:rFonts w:ascii="Helvetica Neue" w:hAnsi="Helvetica Neue"/>
        </w:rPr>
        <w:t>.</w:t>
      </w:r>
      <w:r w:rsidR="009D0E71" w:rsidRPr="00582D1D">
        <w:rPr>
          <w:rFonts w:ascii="Helvetica Neue" w:hAnsi="Helvetica Neue"/>
        </w:rPr>
        <w:t>4</w:t>
      </w:r>
      <w:r w:rsidR="009820F1" w:rsidRPr="00582D1D">
        <w:rPr>
          <w:rFonts w:ascii="Helvetica Neue" w:hAnsi="Helvetica Neue"/>
        </w:rPr>
        <w:t>:</w:t>
      </w:r>
      <w:bookmarkEnd w:id="41"/>
      <w:r w:rsidR="00C53004">
        <w:rPr>
          <w:rFonts w:ascii="Helvetica Neue" w:hAnsi="Helvetica Neue"/>
        </w:rPr>
        <w:t xml:space="preserve"> Welche </w:t>
      </w:r>
      <w:r w:rsidR="008624C4" w:rsidRPr="00582D1D">
        <w:rPr>
          <w:rFonts w:ascii="Helvetica Neue" w:hAnsi="Helvetica Neue"/>
        </w:rPr>
        <w:t xml:space="preserve">Verdachtsmomente </w:t>
      </w:r>
      <w:r w:rsidR="00C53004">
        <w:rPr>
          <w:rFonts w:ascii="Helvetica Neue" w:hAnsi="Helvetica Neue"/>
        </w:rPr>
        <w:t xml:space="preserve">gibt es </w:t>
      </w:r>
      <w:r w:rsidR="008624C4" w:rsidRPr="00582D1D">
        <w:rPr>
          <w:rFonts w:ascii="Helvetica Neue" w:hAnsi="Helvetica Neue"/>
        </w:rPr>
        <w:t xml:space="preserve">für einen unzulässigen Einsatz von </w:t>
      </w:r>
      <w:r w:rsidR="00A439FA">
        <w:rPr>
          <w:rFonts w:ascii="Helvetica Neue" w:hAnsi="Helvetica Neue"/>
        </w:rPr>
        <w:t>KI-Dienst</w:t>
      </w:r>
      <w:r w:rsidR="008624C4" w:rsidRPr="00582D1D">
        <w:rPr>
          <w:rFonts w:ascii="Helvetica Neue" w:hAnsi="Helvetica Neue"/>
        </w:rPr>
        <w:t>en in Prüfungen</w:t>
      </w:r>
      <w:r w:rsidR="00C53004">
        <w:rPr>
          <w:rFonts w:ascii="Helvetica Neue" w:hAnsi="Helvetica Neue"/>
        </w:rPr>
        <w:t>?</w:t>
      </w:r>
      <w:bookmarkEnd w:id="42"/>
    </w:p>
    <w:p w14:paraId="37A95E2A" w14:textId="25B5F47B" w:rsidR="00367CC6" w:rsidRDefault="009C0C38" w:rsidP="00043B3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Da es sich bei </w:t>
      </w:r>
      <w:r w:rsidR="00340D83" w:rsidRPr="00582D1D">
        <w:rPr>
          <w:rFonts w:ascii="Helvetica Neue" w:eastAsia="Times New Roman" w:hAnsi="Helvetica Neue" w:cs="Segoe UI"/>
          <w:color w:val="333333"/>
          <w:spacing w:val="5"/>
          <w:kern w:val="0"/>
          <w:lang w:eastAsia="de-DE"/>
          <w14:ligatures w14:val="none"/>
        </w:rPr>
        <w:t xml:space="preserve">generativen </w:t>
      </w:r>
      <w:r w:rsidR="00A439FA">
        <w:rPr>
          <w:rFonts w:ascii="Helvetica Neue" w:eastAsia="Times New Roman" w:hAnsi="Helvetica Neue" w:cs="Segoe UI"/>
          <w:color w:val="333333"/>
          <w:spacing w:val="5"/>
          <w:kern w:val="0"/>
          <w:lang w:eastAsia="de-DE"/>
          <w14:ligatures w14:val="none"/>
        </w:rPr>
        <w:t>KI-Dienst</w:t>
      </w:r>
      <w:r w:rsidR="00340D83" w:rsidRPr="00582D1D">
        <w:rPr>
          <w:rFonts w:ascii="Helvetica Neue" w:eastAsia="Times New Roman" w:hAnsi="Helvetica Neue" w:cs="Segoe UI"/>
          <w:color w:val="333333"/>
          <w:spacing w:val="5"/>
          <w:kern w:val="0"/>
          <w:lang w:eastAsia="de-DE"/>
          <w14:ligatures w14:val="none"/>
        </w:rPr>
        <w:t>en</w:t>
      </w:r>
      <w:r w:rsidRPr="00582D1D">
        <w:rPr>
          <w:rFonts w:ascii="Helvetica Neue" w:eastAsia="Times New Roman" w:hAnsi="Helvetica Neue" w:cs="Segoe UI"/>
          <w:color w:val="333333"/>
          <w:spacing w:val="5"/>
          <w:kern w:val="0"/>
          <w:lang w:eastAsia="de-DE"/>
          <w14:ligatures w14:val="none"/>
        </w:rPr>
        <w:t xml:space="preserve"> um eine neu</w:t>
      </w:r>
      <w:r w:rsidR="00340D83" w:rsidRPr="00582D1D">
        <w:rPr>
          <w:rFonts w:ascii="Helvetica Neue" w:eastAsia="Times New Roman" w:hAnsi="Helvetica Neue" w:cs="Segoe UI"/>
          <w:color w:val="333333"/>
          <w:spacing w:val="5"/>
          <w:kern w:val="0"/>
          <w:lang w:eastAsia="de-DE"/>
          <w14:ligatures w14:val="none"/>
        </w:rPr>
        <w:t>artige</w:t>
      </w:r>
      <w:r w:rsidRPr="00582D1D">
        <w:rPr>
          <w:rFonts w:ascii="Helvetica Neue" w:eastAsia="Times New Roman" w:hAnsi="Helvetica Neue" w:cs="Segoe UI"/>
          <w:color w:val="333333"/>
          <w:spacing w:val="5"/>
          <w:kern w:val="0"/>
          <w:lang w:eastAsia="de-DE"/>
          <w14:ligatures w14:val="none"/>
        </w:rPr>
        <w:t xml:space="preserve"> Technologie handelt, fehlen </w:t>
      </w:r>
      <w:r w:rsidR="00340D83" w:rsidRPr="00582D1D">
        <w:rPr>
          <w:rFonts w:ascii="Helvetica Neue" w:eastAsia="Times New Roman" w:hAnsi="Helvetica Neue" w:cs="Segoe UI"/>
          <w:color w:val="333333"/>
          <w:spacing w:val="5"/>
          <w:kern w:val="0"/>
          <w:lang w:eastAsia="de-DE"/>
          <w14:ligatures w14:val="none"/>
        </w:rPr>
        <w:t xml:space="preserve">derzeit sowohl </w:t>
      </w:r>
      <w:r w:rsidRPr="00582D1D">
        <w:rPr>
          <w:rFonts w:ascii="Helvetica Neue" w:eastAsia="Times New Roman" w:hAnsi="Helvetica Neue" w:cs="Segoe UI"/>
          <w:color w:val="333333"/>
          <w:spacing w:val="5"/>
          <w:kern w:val="0"/>
          <w:lang w:eastAsia="de-DE"/>
          <w14:ligatures w14:val="none"/>
        </w:rPr>
        <w:t xml:space="preserve">Sachverhalte </w:t>
      </w:r>
      <w:r w:rsidR="00340D83" w:rsidRPr="00582D1D">
        <w:rPr>
          <w:rFonts w:ascii="Helvetica Neue" w:eastAsia="Times New Roman" w:hAnsi="Helvetica Neue" w:cs="Segoe UI"/>
          <w:color w:val="333333"/>
          <w:spacing w:val="5"/>
          <w:kern w:val="0"/>
          <w:lang w:eastAsia="de-DE"/>
          <w14:ligatures w14:val="none"/>
        </w:rPr>
        <w:t xml:space="preserve">als </w:t>
      </w:r>
      <w:r w:rsidRPr="00582D1D">
        <w:rPr>
          <w:rFonts w:ascii="Helvetica Neue" w:eastAsia="Times New Roman" w:hAnsi="Helvetica Neue" w:cs="Segoe UI"/>
          <w:color w:val="333333"/>
          <w:spacing w:val="5"/>
          <w:kern w:val="0"/>
          <w:lang w:eastAsia="de-DE"/>
          <w14:ligatures w14:val="none"/>
        </w:rPr>
        <w:t xml:space="preserve">auch </w:t>
      </w:r>
      <w:r w:rsidR="00340D83" w:rsidRPr="00582D1D">
        <w:rPr>
          <w:rFonts w:ascii="Helvetica Neue" w:eastAsia="Times New Roman" w:hAnsi="Helvetica Neue" w:cs="Segoe UI"/>
          <w:color w:val="333333"/>
          <w:spacing w:val="5"/>
          <w:kern w:val="0"/>
          <w:lang w:eastAsia="de-DE"/>
          <w14:ligatures w14:val="none"/>
        </w:rPr>
        <w:t xml:space="preserve">geltende </w:t>
      </w:r>
      <w:r w:rsidRPr="00582D1D">
        <w:rPr>
          <w:rFonts w:ascii="Helvetica Neue" w:eastAsia="Times New Roman" w:hAnsi="Helvetica Neue" w:cs="Segoe UI"/>
          <w:color w:val="333333"/>
          <w:spacing w:val="5"/>
          <w:kern w:val="0"/>
          <w:lang w:eastAsia="de-DE"/>
          <w14:ligatures w14:val="none"/>
        </w:rPr>
        <w:t>Rechtsprechung.</w:t>
      </w:r>
      <w:r w:rsidR="00340D83" w:rsidRPr="00582D1D">
        <w:rPr>
          <w:rFonts w:ascii="Helvetica Neue" w:eastAsia="Times New Roman" w:hAnsi="Helvetica Neue" w:cs="Segoe UI"/>
          <w:color w:val="333333"/>
          <w:spacing w:val="5"/>
          <w:kern w:val="0"/>
          <w:lang w:eastAsia="de-DE"/>
          <w14:ligatures w14:val="none"/>
        </w:rPr>
        <w:t xml:space="preserve"> </w:t>
      </w:r>
      <w:r w:rsidR="00367CC6">
        <w:rPr>
          <w:rFonts w:ascii="Helvetica Neue" w:eastAsia="Times New Roman" w:hAnsi="Helvetica Neue" w:cs="Segoe UI"/>
          <w:color w:val="333333"/>
          <w:spacing w:val="5"/>
          <w:kern w:val="0"/>
          <w:lang w:eastAsia="de-DE"/>
          <w14:ligatures w14:val="none"/>
        </w:rPr>
        <w:t>Generell stellt d</w:t>
      </w:r>
      <w:r w:rsidR="008624C4" w:rsidRPr="00582D1D">
        <w:rPr>
          <w:rFonts w:ascii="Helvetica Neue" w:eastAsia="Times New Roman" w:hAnsi="Helvetica Neue" w:cs="Segoe UI"/>
          <w:color w:val="333333"/>
          <w:spacing w:val="5"/>
          <w:kern w:val="0"/>
          <w:lang w:eastAsia="de-DE"/>
          <w14:ligatures w14:val="none"/>
        </w:rPr>
        <w:t xml:space="preserve">er unzulässige Einsatz von </w:t>
      </w:r>
      <w:r w:rsidR="00A439FA">
        <w:rPr>
          <w:rFonts w:ascii="Helvetica Neue" w:eastAsia="Times New Roman" w:hAnsi="Helvetica Neue" w:cs="Segoe UI"/>
          <w:color w:val="333333"/>
          <w:spacing w:val="5"/>
          <w:kern w:val="0"/>
          <w:lang w:eastAsia="de-DE"/>
          <w14:ligatures w14:val="none"/>
        </w:rPr>
        <w:t>KI-Dienst</w:t>
      </w:r>
      <w:r w:rsidR="008624C4" w:rsidRPr="00582D1D">
        <w:rPr>
          <w:rFonts w:ascii="Helvetica Neue" w:eastAsia="Times New Roman" w:hAnsi="Helvetica Neue" w:cs="Segoe UI"/>
          <w:color w:val="333333"/>
          <w:spacing w:val="5"/>
          <w:kern w:val="0"/>
          <w:lang w:eastAsia="de-DE"/>
          <w14:ligatures w14:val="none"/>
        </w:rPr>
        <w:t>en einen Täuschungsversuch dar.</w:t>
      </w:r>
      <w:r w:rsidR="00367CC6">
        <w:rPr>
          <w:rFonts w:ascii="Helvetica Neue" w:eastAsia="Times New Roman" w:hAnsi="Helvetica Neue" w:cs="Segoe UI"/>
          <w:color w:val="333333"/>
          <w:spacing w:val="5"/>
          <w:kern w:val="0"/>
          <w:lang w:eastAsia="de-DE"/>
          <w14:ligatures w14:val="none"/>
        </w:rPr>
        <w:t xml:space="preserve"> Konnte ein solcher Täuschungsversuch nicht direkt beobachtet werden, liegt ein Täuschungsverdacht vor.</w:t>
      </w:r>
    </w:p>
    <w:p w14:paraId="4DFF4248" w14:textId="38AF49A7" w:rsidR="00367CC6" w:rsidRDefault="00043B30" w:rsidP="00043B3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Nach aktuellem Stand </w:t>
      </w:r>
      <w:r w:rsidR="008624C4" w:rsidRPr="00582D1D">
        <w:rPr>
          <w:rFonts w:ascii="Helvetica Neue" w:eastAsia="Times New Roman" w:hAnsi="Helvetica Neue" w:cs="Segoe UI"/>
          <w:color w:val="333333"/>
          <w:spacing w:val="5"/>
          <w:kern w:val="0"/>
          <w:lang w:eastAsia="de-DE"/>
          <w14:ligatures w14:val="none"/>
        </w:rPr>
        <w:t xml:space="preserve">kann </w:t>
      </w:r>
      <w:r w:rsidRPr="00582D1D">
        <w:rPr>
          <w:rFonts w:ascii="Helvetica Neue" w:eastAsia="Times New Roman" w:hAnsi="Helvetica Neue" w:cs="Segoe UI"/>
          <w:color w:val="333333"/>
          <w:spacing w:val="5"/>
          <w:kern w:val="0"/>
          <w:lang w:eastAsia="de-DE"/>
          <w14:ligatures w14:val="none"/>
        </w:rPr>
        <w:t xml:space="preserve">ein </w:t>
      </w:r>
      <w:r w:rsidR="00367CC6">
        <w:rPr>
          <w:rFonts w:ascii="Helvetica Neue" w:eastAsia="Times New Roman" w:hAnsi="Helvetica Neue" w:cs="Segoe UI"/>
          <w:color w:val="333333"/>
          <w:spacing w:val="5"/>
          <w:kern w:val="0"/>
          <w:lang w:eastAsia="de-DE"/>
          <w14:ligatures w14:val="none"/>
        </w:rPr>
        <w:t xml:space="preserve">solcher </w:t>
      </w:r>
      <w:r w:rsidRPr="00582D1D">
        <w:rPr>
          <w:rFonts w:ascii="Helvetica Neue" w:eastAsia="Times New Roman" w:hAnsi="Helvetica Neue" w:cs="Segoe UI"/>
          <w:color w:val="333333"/>
          <w:spacing w:val="5"/>
          <w:kern w:val="0"/>
          <w:lang w:eastAsia="de-DE"/>
          <w14:ligatures w14:val="none"/>
        </w:rPr>
        <w:t xml:space="preserve">Täuschungsverdacht dabei nicht primär auf die Bewertung durch ein automatisches System zur KI-Detektion gestützt werden. </w:t>
      </w:r>
      <w:r w:rsidR="00367CC6">
        <w:rPr>
          <w:rFonts w:ascii="Helvetica Neue" w:eastAsia="Times New Roman" w:hAnsi="Helvetica Neue" w:cs="Segoe UI"/>
          <w:color w:val="333333"/>
          <w:spacing w:val="5"/>
          <w:kern w:val="0"/>
          <w:lang w:eastAsia="de-DE"/>
          <w14:ligatures w14:val="none"/>
        </w:rPr>
        <w:t>Zudem sind vor der Nutzung solcher Systeme eine Vielzahl rechtlicher Fragen aus Bereichen wie dem Datenschutz und dem Urheberrecht klären.</w:t>
      </w:r>
    </w:p>
    <w:p w14:paraId="58C9F34E" w14:textId="2328ABC7" w:rsidR="00043B30" w:rsidRPr="00582D1D" w:rsidRDefault="00367CC6" w:rsidP="00043B30">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kern w:val="0"/>
          <w:lang w:eastAsia="de-DE"/>
          <w14:ligatures w14:val="none"/>
        </w:rPr>
        <w:t xml:space="preserve">Es sind also andere Verdachtsmomente zu prüfen. </w:t>
      </w:r>
      <w:r w:rsidR="008624C4" w:rsidRPr="00582D1D">
        <w:rPr>
          <w:rFonts w:ascii="Helvetica Neue" w:eastAsia="Times New Roman" w:hAnsi="Helvetica Neue" w:cs="Segoe UI"/>
          <w:color w:val="333333"/>
          <w:spacing w:val="5"/>
          <w:kern w:val="0"/>
          <w:lang w:eastAsia="de-DE"/>
          <w14:ligatures w14:val="none"/>
        </w:rPr>
        <w:t xml:space="preserve">Als </w:t>
      </w:r>
      <w:r>
        <w:rPr>
          <w:rFonts w:ascii="Helvetica Neue" w:eastAsia="Times New Roman" w:hAnsi="Helvetica Neue" w:cs="Segoe UI"/>
          <w:color w:val="333333"/>
          <w:spacing w:val="5"/>
          <w:kern w:val="0"/>
          <w:lang w:eastAsia="de-DE"/>
          <w14:ligatures w14:val="none"/>
        </w:rPr>
        <w:t xml:space="preserve">geeignete </w:t>
      </w:r>
      <w:r w:rsidR="008624C4" w:rsidRPr="00582D1D">
        <w:rPr>
          <w:rFonts w:ascii="Helvetica Neue" w:eastAsia="Times New Roman" w:hAnsi="Helvetica Neue" w:cs="Segoe UI"/>
          <w:color w:val="333333"/>
          <w:spacing w:val="5"/>
          <w:kern w:val="0"/>
          <w:lang w:eastAsia="de-DE"/>
          <w14:ligatures w14:val="none"/>
        </w:rPr>
        <w:t>Verdachtsmomente kommen unter anderem in Betracht</w:t>
      </w:r>
      <w:r w:rsidR="00043B30" w:rsidRPr="00582D1D">
        <w:rPr>
          <w:rFonts w:ascii="Helvetica Neue" w:eastAsia="Times New Roman" w:hAnsi="Helvetica Neue" w:cs="Segoe UI"/>
          <w:color w:val="333333"/>
          <w:spacing w:val="5"/>
          <w:kern w:val="0"/>
          <w:lang w:eastAsia="de-DE"/>
          <w14:ligatures w14:val="none"/>
        </w:rPr>
        <w:t>:</w:t>
      </w:r>
    </w:p>
    <w:p w14:paraId="5687ED46" w14:textId="77777777" w:rsidR="00043B30" w:rsidRPr="00582D1D" w:rsidRDefault="00043B30" w:rsidP="00043B30">
      <w:pPr>
        <w:pStyle w:val="Listenabsatz"/>
        <w:numPr>
          <w:ilvl w:val="0"/>
          <w:numId w:val="16"/>
        </w:numPr>
        <w:spacing w:after="240"/>
        <w:ind w:left="284" w:hanging="284"/>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Nicht-existente Quellenangaben oder erfundene Zitate.</w:t>
      </w:r>
    </w:p>
    <w:p w14:paraId="37A66C86" w14:textId="0646FCF0" w:rsidR="00043B30" w:rsidRPr="00582D1D" w:rsidRDefault="00043B30" w:rsidP="00043B30">
      <w:pPr>
        <w:pStyle w:val="Listenabsatz"/>
        <w:numPr>
          <w:ilvl w:val="0"/>
          <w:numId w:val="16"/>
        </w:numPr>
        <w:spacing w:after="240"/>
        <w:ind w:left="284" w:hanging="284"/>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Klare Bezüge in der Arbeit, die ein</w:t>
      </w:r>
      <w:r w:rsidR="008E5699">
        <w:rPr>
          <w:rFonts w:ascii="Helvetica Neue" w:eastAsia="Times New Roman" w:hAnsi="Helvetica Neue" w:cs="Segoe UI"/>
          <w:color w:val="333333"/>
          <w:spacing w:val="5"/>
          <w:kern w:val="0"/>
          <w:lang w:eastAsia="de-DE"/>
          <w14:ligatures w14:val="none"/>
        </w:rPr>
        <w:t>en</w:t>
      </w:r>
      <w:r w:rsidRPr="00582D1D">
        <w:rPr>
          <w:rFonts w:ascii="Helvetica Neue" w:eastAsia="Times New Roman" w:hAnsi="Helvetica Neue" w:cs="Segoe UI"/>
          <w:color w:val="333333"/>
          <w:spacing w:val="5"/>
          <w:kern w:val="0"/>
          <w:lang w:eastAsia="de-DE"/>
          <w14:ligatures w14:val="none"/>
        </w:rPr>
        <w:t xml:space="preserve">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 als Ersteller ausweisen und offensichtlich per </w:t>
      </w:r>
      <w:proofErr w:type="spellStart"/>
      <w:r w:rsidRPr="00582D1D">
        <w:rPr>
          <w:rFonts w:ascii="Helvetica Neue" w:eastAsia="Times New Roman" w:hAnsi="Helvetica Neue" w:cs="Segoe UI"/>
          <w:color w:val="333333"/>
          <w:spacing w:val="5"/>
          <w:kern w:val="0"/>
          <w:lang w:eastAsia="de-DE"/>
          <w14:ligatures w14:val="none"/>
        </w:rPr>
        <w:t>copy</w:t>
      </w:r>
      <w:proofErr w:type="spellEnd"/>
      <w:r w:rsidRPr="00582D1D">
        <w:rPr>
          <w:rFonts w:ascii="Helvetica Neue" w:eastAsia="Times New Roman" w:hAnsi="Helvetica Neue" w:cs="Segoe UI"/>
          <w:color w:val="333333"/>
          <w:spacing w:val="5"/>
          <w:kern w:val="0"/>
          <w:lang w:eastAsia="de-DE"/>
          <w14:ligatures w14:val="none"/>
        </w:rPr>
        <w:t>-paste in die Arbeit aufgenommen wurden.</w:t>
      </w:r>
    </w:p>
    <w:p w14:paraId="069E1F35" w14:textId="4BD4364D" w:rsidR="00043B30" w:rsidRPr="00582D1D" w:rsidRDefault="00043B30" w:rsidP="002A6BBC">
      <w:pPr>
        <w:pStyle w:val="Listenabsatz"/>
        <w:numPr>
          <w:ilvl w:val="0"/>
          <w:numId w:val="16"/>
        </w:numPr>
        <w:spacing w:after="240"/>
        <w:ind w:left="284" w:hanging="284"/>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Stilbrüche</w:t>
      </w:r>
      <w:r w:rsidR="002A6BBC" w:rsidRPr="00582D1D">
        <w:rPr>
          <w:rFonts w:ascii="Helvetica Neue" w:eastAsia="Times New Roman" w:hAnsi="Helvetica Neue" w:cs="Segoe UI"/>
          <w:color w:val="333333"/>
          <w:spacing w:val="5"/>
          <w:kern w:val="0"/>
          <w:lang w:eastAsia="de-DE"/>
          <w14:ligatures w14:val="none"/>
        </w:rPr>
        <w:t>,</w:t>
      </w:r>
      <w:r w:rsidRPr="00582D1D">
        <w:rPr>
          <w:rFonts w:ascii="Helvetica Neue" w:eastAsia="Times New Roman" w:hAnsi="Helvetica Neue" w:cs="Segoe UI"/>
          <w:color w:val="333333"/>
          <w:spacing w:val="5"/>
          <w:kern w:val="0"/>
          <w:lang w:eastAsia="de-DE"/>
          <w14:ligatures w14:val="none"/>
        </w:rPr>
        <w:t xml:space="preserve"> Stilwechsel </w:t>
      </w:r>
      <w:r w:rsidR="002A6BBC" w:rsidRPr="00582D1D">
        <w:rPr>
          <w:rFonts w:ascii="Helvetica Neue" w:eastAsia="Times New Roman" w:hAnsi="Helvetica Neue" w:cs="Segoe UI"/>
          <w:color w:val="333333"/>
          <w:spacing w:val="5"/>
          <w:kern w:val="0"/>
          <w:lang w:eastAsia="de-DE"/>
          <w14:ligatures w14:val="none"/>
        </w:rPr>
        <w:t>oder erhebliche Unterschiede bei der sprachlichen oder inhaltlichen Qualität innerhalb einer Arbeit</w:t>
      </w:r>
      <w:r w:rsidRPr="00582D1D">
        <w:rPr>
          <w:rFonts w:ascii="Helvetica Neue" w:eastAsia="Times New Roman" w:hAnsi="Helvetica Neue" w:cs="Segoe UI"/>
          <w:color w:val="333333"/>
          <w:spacing w:val="5"/>
          <w:kern w:val="0"/>
          <w:lang w:eastAsia="de-DE"/>
          <w14:ligatures w14:val="none"/>
        </w:rPr>
        <w:t>.</w:t>
      </w:r>
    </w:p>
    <w:p w14:paraId="7B1FF583" w14:textId="77777777" w:rsidR="00043B30" w:rsidRPr="00582D1D" w:rsidRDefault="00043B30" w:rsidP="00043B30">
      <w:pPr>
        <w:pStyle w:val="Listenabsatz"/>
        <w:numPr>
          <w:ilvl w:val="0"/>
          <w:numId w:val="16"/>
        </w:numPr>
        <w:spacing w:after="240"/>
        <w:ind w:left="284" w:hanging="284"/>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Erhebliche Unterschiede bei der sprachlichen oder inhaltlichen Qualität im Vergleich zu anderen Arbeiten derselben Studierenden.</w:t>
      </w:r>
    </w:p>
    <w:p w14:paraId="141AAAD0" w14:textId="77777777" w:rsidR="00043B30" w:rsidRPr="00582D1D" w:rsidRDefault="00043B30" w:rsidP="00043B30">
      <w:pPr>
        <w:pStyle w:val="Listenabsatz"/>
        <w:numPr>
          <w:ilvl w:val="0"/>
          <w:numId w:val="16"/>
        </w:numPr>
        <w:spacing w:after="240"/>
        <w:ind w:left="284" w:hanging="284"/>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Ungewöhnlich umfangreiche Textproduktion innerhalb kurzer Zeit.</w:t>
      </w:r>
    </w:p>
    <w:p w14:paraId="71B0BE48" w14:textId="363735B7" w:rsidR="009C0C38" w:rsidRPr="00582D1D" w:rsidRDefault="00043B30" w:rsidP="009C0C38">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lastRenderedPageBreak/>
        <w:t>Dabei kann eine Kombination mehrerer Aspekte</w:t>
      </w:r>
      <w:r w:rsidR="008624C4" w:rsidRPr="00582D1D">
        <w:rPr>
          <w:rFonts w:ascii="Helvetica Neue" w:eastAsia="Times New Roman" w:hAnsi="Helvetica Neue" w:cs="Segoe UI"/>
          <w:color w:val="333333"/>
          <w:spacing w:val="5"/>
          <w:kern w:val="0"/>
          <w:lang w:eastAsia="de-DE"/>
          <w14:ligatures w14:val="none"/>
        </w:rPr>
        <w:t xml:space="preserve"> den Täuschungsverdacht untermauern</w:t>
      </w:r>
      <w:r w:rsidRPr="00582D1D">
        <w:rPr>
          <w:rFonts w:ascii="Helvetica Neue" w:eastAsia="Times New Roman" w:hAnsi="Helvetica Neue" w:cs="Segoe UI"/>
          <w:color w:val="333333"/>
          <w:spacing w:val="5"/>
          <w:kern w:val="0"/>
          <w:lang w:eastAsia="de-DE"/>
          <w14:ligatures w14:val="none"/>
        </w:rPr>
        <w:t>.</w:t>
      </w:r>
      <w:r w:rsidR="00367CC6">
        <w:rPr>
          <w:rFonts w:ascii="Helvetica Neue" w:eastAsia="Times New Roman" w:hAnsi="Helvetica Neue" w:cs="Segoe UI"/>
          <w:color w:val="333333"/>
          <w:spacing w:val="5"/>
          <w:kern w:val="0"/>
          <w:lang w:eastAsia="de-DE"/>
          <w14:ligatures w14:val="none"/>
        </w:rPr>
        <w:t xml:space="preserve"> </w:t>
      </w:r>
      <w:r w:rsidR="00367CC6" w:rsidRPr="00367CC6">
        <w:rPr>
          <w:rFonts w:ascii="Helvetica Neue" w:eastAsia="Times New Roman" w:hAnsi="Helvetica Neue" w:cs="Segoe UI"/>
          <w:color w:val="333333"/>
          <w:spacing w:val="5"/>
          <w:kern w:val="0"/>
          <w:lang w:eastAsia="de-DE"/>
          <w14:ligatures w14:val="none"/>
        </w:rPr>
        <w:t>Für das Führen des Nachweises einer Täuschungshandlung wird auf das Merkblatt „Täuschungsversuch in schriftlichen Prüfungen“ verwiesen.</w:t>
      </w:r>
    </w:p>
    <w:p w14:paraId="6EB5258F" w14:textId="268DC065" w:rsidR="00F0507D" w:rsidRPr="00582D1D" w:rsidRDefault="00F0507D" w:rsidP="009F6EBD">
      <w:pPr>
        <w:pStyle w:val="berschrift2"/>
        <w:rPr>
          <w:rFonts w:ascii="Helvetica Neue" w:hAnsi="Helvetica Neue"/>
        </w:rPr>
      </w:pPr>
      <w:bookmarkStart w:id="43" w:name="_Toc143330733"/>
      <w:bookmarkStart w:id="44" w:name="_Ref143331903"/>
      <w:bookmarkStart w:id="45" w:name="_Ref143332363"/>
      <w:r w:rsidRPr="00582D1D">
        <w:rPr>
          <w:rFonts w:ascii="Helvetica Neue" w:hAnsi="Helvetica Neue"/>
        </w:rPr>
        <w:t xml:space="preserve">Frage </w:t>
      </w:r>
      <w:r w:rsidR="000C6FC1" w:rsidRPr="00582D1D">
        <w:rPr>
          <w:rFonts w:ascii="Helvetica Neue" w:hAnsi="Helvetica Neue"/>
        </w:rPr>
        <w:t>3</w:t>
      </w:r>
      <w:r w:rsidR="000E5937" w:rsidRPr="00582D1D">
        <w:rPr>
          <w:rFonts w:ascii="Helvetica Neue" w:hAnsi="Helvetica Neue"/>
        </w:rPr>
        <w:t>.</w:t>
      </w:r>
      <w:r w:rsidR="0002354A" w:rsidRPr="00582D1D">
        <w:rPr>
          <w:rFonts w:ascii="Helvetica Neue" w:hAnsi="Helvetica Neue"/>
        </w:rPr>
        <w:t>5</w:t>
      </w:r>
      <w:r w:rsidRPr="00582D1D">
        <w:rPr>
          <w:rFonts w:ascii="Helvetica Neue" w:hAnsi="Helvetica Neue"/>
        </w:rPr>
        <w:t xml:space="preserve">: </w:t>
      </w:r>
      <w:r w:rsidR="00CE1DEB" w:rsidRPr="00582D1D">
        <w:rPr>
          <w:rFonts w:ascii="Helvetica Neue" w:hAnsi="Helvetica Neue"/>
        </w:rPr>
        <w:t xml:space="preserve">Welche Fragen des Datenschutzes sind bei </w:t>
      </w:r>
      <w:r w:rsidRPr="00582D1D">
        <w:rPr>
          <w:rFonts w:ascii="Helvetica Neue" w:hAnsi="Helvetica Neue"/>
        </w:rPr>
        <w:t xml:space="preserve">der Verwendung von </w:t>
      </w:r>
      <w:r w:rsidR="00A439FA">
        <w:rPr>
          <w:rFonts w:ascii="Helvetica Neue" w:hAnsi="Helvetica Neue"/>
        </w:rPr>
        <w:t>KI-Dienst</w:t>
      </w:r>
      <w:r w:rsidRPr="00582D1D">
        <w:rPr>
          <w:rFonts w:ascii="Helvetica Neue" w:hAnsi="Helvetica Neue"/>
        </w:rPr>
        <w:t>en im Prüfungskontext</w:t>
      </w:r>
      <w:r w:rsidR="00CE1DEB" w:rsidRPr="00582D1D">
        <w:rPr>
          <w:rFonts w:ascii="Helvetica Neue" w:hAnsi="Helvetica Neue"/>
        </w:rPr>
        <w:t xml:space="preserve"> zu beachten</w:t>
      </w:r>
      <w:r w:rsidRPr="00582D1D">
        <w:rPr>
          <w:rFonts w:ascii="Helvetica Neue" w:hAnsi="Helvetica Neue"/>
        </w:rPr>
        <w:t>?</w:t>
      </w:r>
      <w:bookmarkEnd w:id="43"/>
      <w:bookmarkEnd w:id="44"/>
      <w:bookmarkEnd w:id="45"/>
    </w:p>
    <w:p w14:paraId="7290B5E6" w14:textId="10491950" w:rsidR="00AF1F7E" w:rsidRPr="00582D1D" w:rsidRDefault="00AF1F7E"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Im Verlaufe einer Prüfung</w:t>
      </w:r>
      <w:r w:rsidR="00367CC6">
        <w:rPr>
          <w:rFonts w:ascii="Helvetica Neue" w:eastAsia="Times New Roman" w:hAnsi="Helvetica Neue" w:cs="Segoe UI"/>
          <w:color w:val="333333"/>
          <w:spacing w:val="5"/>
          <w:kern w:val="0"/>
          <w:lang w:eastAsia="de-DE"/>
          <w14:ligatures w14:val="none"/>
        </w:rPr>
        <w:t xml:space="preserve"> mit </w:t>
      </w:r>
      <w:r w:rsidR="00A439FA">
        <w:rPr>
          <w:rFonts w:ascii="Helvetica Neue" w:eastAsia="Times New Roman" w:hAnsi="Helvetica Neue" w:cs="Segoe UI"/>
          <w:color w:val="333333"/>
          <w:spacing w:val="5"/>
          <w:kern w:val="0"/>
          <w:lang w:eastAsia="de-DE"/>
          <w14:ligatures w14:val="none"/>
        </w:rPr>
        <w:t>KI-Dienst</w:t>
      </w:r>
      <w:r w:rsidR="00367CC6">
        <w:rPr>
          <w:rFonts w:ascii="Helvetica Neue" w:eastAsia="Times New Roman" w:hAnsi="Helvetica Neue" w:cs="Segoe UI"/>
          <w:color w:val="333333"/>
          <w:spacing w:val="5"/>
          <w:kern w:val="0"/>
          <w:lang w:eastAsia="de-DE"/>
          <w14:ligatures w14:val="none"/>
        </w:rPr>
        <w:t>en als zugelassene Hilfsmittel</w:t>
      </w:r>
      <w:r w:rsidRPr="00582D1D">
        <w:rPr>
          <w:rFonts w:ascii="Helvetica Neue" w:eastAsia="Times New Roman" w:hAnsi="Helvetica Neue" w:cs="Segoe UI"/>
          <w:color w:val="333333"/>
          <w:spacing w:val="5"/>
          <w:kern w:val="0"/>
          <w:lang w:eastAsia="de-DE"/>
          <w14:ligatures w14:val="none"/>
        </w:rPr>
        <w:t xml:space="preserve"> übertragen Studierende notwendigerweise Daten an d</w:t>
      </w:r>
      <w:r w:rsidR="009920B9">
        <w:rPr>
          <w:rFonts w:ascii="Helvetica Neue" w:eastAsia="Times New Roman" w:hAnsi="Helvetica Neue" w:cs="Segoe UI"/>
          <w:color w:val="333333"/>
          <w:spacing w:val="5"/>
          <w:kern w:val="0"/>
          <w:lang w:eastAsia="de-DE"/>
          <w14:ligatures w14:val="none"/>
        </w:rPr>
        <w:t>en</w:t>
      </w:r>
      <w:r w:rsidRPr="00582D1D">
        <w:rPr>
          <w:rFonts w:ascii="Helvetica Neue" w:eastAsia="Times New Roman" w:hAnsi="Helvetica Neue" w:cs="Segoe UI"/>
          <w:color w:val="333333"/>
          <w:spacing w:val="5"/>
          <w:kern w:val="0"/>
          <w:lang w:eastAsia="de-DE"/>
          <w14:ligatures w14:val="none"/>
        </w:rPr>
        <w:t xml:space="preserve"> </w:t>
      </w:r>
      <w:r w:rsidR="009920B9">
        <w:rPr>
          <w:rFonts w:ascii="Helvetica Neue" w:eastAsia="Times New Roman" w:hAnsi="Helvetica Neue" w:cs="Segoe UI"/>
          <w:color w:val="333333"/>
          <w:spacing w:val="5"/>
          <w:kern w:val="0"/>
          <w:lang w:eastAsia="de-DE"/>
          <w14:ligatures w14:val="none"/>
        </w:rPr>
        <w:t>Dienst</w:t>
      </w:r>
      <w:r w:rsidRPr="00582D1D">
        <w:rPr>
          <w:rFonts w:ascii="Helvetica Neue" w:eastAsia="Times New Roman" w:hAnsi="Helvetica Neue" w:cs="Segoe UI"/>
          <w:color w:val="333333"/>
          <w:spacing w:val="5"/>
          <w:kern w:val="0"/>
          <w:lang w:eastAsia="de-DE"/>
          <w14:ligatures w14:val="none"/>
        </w:rPr>
        <w:t>.</w:t>
      </w:r>
      <w:r w:rsidR="00D47BFF" w:rsidRPr="00582D1D">
        <w:rPr>
          <w:rFonts w:ascii="Helvetica Neue" w:eastAsia="Times New Roman" w:hAnsi="Helvetica Neue" w:cs="Segoe UI"/>
          <w:color w:val="333333"/>
          <w:spacing w:val="5"/>
          <w:kern w:val="0"/>
          <w:lang w:eastAsia="de-DE"/>
          <w14:ligatures w14:val="none"/>
        </w:rPr>
        <w:t xml:space="preserve"> </w:t>
      </w:r>
      <w:r w:rsidRPr="00582D1D">
        <w:rPr>
          <w:rFonts w:ascii="Helvetica Neue" w:eastAsia="Times New Roman" w:hAnsi="Helvetica Neue" w:cs="Segoe UI"/>
          <w:color w:val="333333"/>
          <w:spacing w:val="5"/>
          <w:kern w:val="0"/>
          <w:lang w:eastAsia="de-DE"/>
          <w14:ligatures w14:val="none"/>
        </w:rPr>
        <w:t>Zu diesen Daten gehören die Prompts der Nutzenden und weitere Aktivitätsdaten sowie potentiell auch personenbezogene Daten</w:t>
      </w:r>
      <w:r w:rsidR="00041C90" w:rsidRPr="00582D1D">
        <w:rPr>
          <w:rFonts w:ascii="Helvetica Neue" w:eastAsia="Times New Roman" w:hAnsi="Helvetica Neue" w:cs="Segoe UI"/>
          <w:color w:val="333333"/>
          <w:spacing w:val="5"/>
          <w:kern w:val="0"/>
          <w:lang w:eastAsia="de-DE"/>
          <w14:ligatures w14:val="none"/>
        </w:rPr>
        <w:t>, für die eine datenschutzkonforme Verarbeitung zu gewährleisten ist</w:t>
      </w:r>
      <w:r w:rsidRPr="00582D1D">
        <w:rPr>
          <w:rFonts w:ascii="Helvetica Neue" w:eastAsia="Times New Roman" w:hAnsi="Helvetica Neue" w:cs="Segoe UI"/>
          <w:color w:val="333333"/>
          <w:spacing w:val="5"/>
          <w:kern w:val="0"/>
          <w:lang w:eastAsia="de-DE"/>
          <w14:ligatures w14:val="none"/>
        </w:rPr>
        <w:t>.</w:t>
      </w:r>
      <w:r w:rsidR="00D47BFF" w:rsidRPr="00582D1D">
        <w:rPr>
          <w:rFonts w:ascii="Helvetica Neue" w:eastAsia="Times New Roman" w:hAnsi="Helvetica Neue" w:cs="Segoe UI"/>
          <w:color w:val="333333"/>
          <w:spacing w:val="5"/>
          <w:kern w:val="0"/>
          <w:lang w:eastAsia="de-DE"/>
          <w14:ligatures w14:val="none"/>
        </w:rPr>
        <w:t xml:space="preserve"> Die Übertragung ist für die Studierenden nicht freiwillig, sondern verbindlich und kann durch diese nicht vermieden werden. Es gelten deshalb besondere Schutzbedingungen für den rechtskonformen Einsatz.</w:t>
      </w:r>
    </w:p>
    <w:p w14:paraId="78745B83" w14:textId="34B7652C" w:rsidR="00AF1F7E" w:rsidRPr="00582D1D" w:rsidRDefault="00AF1F7E"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Aus diesem Grund stellt die </w:t>
      </w:r>
      <w:r w:rsidR="00155A4E">
        <w:rPr>
          <w:rFonts w:ascii="Helvetica Neue" w:eastAsia="Times New Roman" w:hAnsi="Helvetica Neue" w:cs="Segoe UI"/>
          <w:color w:val="333333"/>
          <w:spacing w:val="5"/>
          <w:kern w:val="0"/>
          <w:lang w:eastAsia="de-DE"/>
          <w14:ligatures w14:val="none"/>
        </w:rPr>
        <w:t>Hochschule</w:t>
      </w:r>
      <w:r w:rsidRPr="00582D1D">
        <w:rPr>
          <w:rFonts w:ascii="Helvetica Neue" w:eastAsia="Times New Roman" w:hAnsi="Helvetica Neue" w:cs="Segoe UI"/>
          <w:color w:val="333333"/>
          <w:spacing w:val="5"/>
          <w:kern w:val="0"/>
          <w:lang w:eastAsia="de-DE"/>
          <w14:ligatures w14:val="none"/>
        </w:rPr>
        <w:t xml:space="preserve"> generative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 bereit, die von den Mitgliedern der </w:t>
      </w:r>
      <w:r w:rsidR="00155A4E">
        <w:rPr>
          <w:rFonts w:ascii="Helvetica Neue" w:eastAsia="Times New Roman" w:hAnsi="Helvetica Neue" w:cs="Segoe UI"/>
          <w:color w:val="333333"/>
          <w:spacing w:val="5"/>
          <w:kern w:val="0"/>
          <w:lang w:eastAsia="de-DE"/>
          <w14:ligatures w14:val="none"/>
        </w:rPr>
        <w:t>Hochschule</w:t>
      </w:r>
      <w:r w:rsidRPr="00582D1D">
        <w:rPr>
          <w:rFonts w:ascii="Helvetica Neue" w:eastAsia="Times New Roman" w:hAnsi="Helvetica Neue" w:cs="Segoe UI"/>
          <w:color w:val="333333"/>
          <w:spacing w:val="5"/>
          <w:kern w:val="0"/>
          <w:lang w:eastAsia="de-DE"/>
          <w14:ligatures w14:val="none"/>
        </w:rPr>
        <w:t xml:space="preserve"> genutzt werden können. Die </w:t>
      </w:r>
      <w:r w:rsidR="00155A4E">
        <w:rPr>
          <w:rFonts w:ascii="Helvetica Neue" w:eastAsia="Times New Roman" w:hAnsi="Helvetica Neue" w:cs="Segoe UI"/>
          <w:color w:val="333333"/>
          <w:spacing w:val="5"/>
          <w:kern w:val="0"/>
          <w:lang w:eastAsia="de-DE"/>
          <w14:ligatures w14:val="none"/>
        </w:rPr>
        <w:t>Hochschule</w:t>
      </w:r>
      <w:r w:rsidRPr="00582D1D">
        <w:rPr>
          <w:rFonts w:ascii="Helvetica Neue" w:eastAsia="Times New Roman" w:hAnsi="Helvetica Neue" w:cs="Segoe UI"/>
          <w:color w:val="333333"/>
          <w:spacing w:val="5"/>
          <w:kern w:val="0"/>
          <w:lang w:eastAsia="de-DE"/>
          <w14:ligatures w14:val="none"/>
        </w:rPr>
        <w:t xml:space="preserve"> hat dabei auf eine möglichst vollständige Eliminierung personenbezogener Daten bei Login und Nutzung geachtet. Eine genaue Aufstellung der übertragenen Daten liefert </w:t>
      </w:r>
      <w:r w:rsidR="000E5041" w:rsidRPr="00582D1D">
        <w:rPr>
          <w:rFonts w:ascii="Helvetica Neue" w:eastAsia="Times New Roman" w:hAnsi="Helvetica Neue" w:cs="Segoe UI"/>
          <w:color w:val="333333"/>
          <w:spacing w:val="5"/>
          <w:kern w:val="0"/>
          <w:lang w:eastAsia="de-DE"/>
          <w14:ligatures w14:val="none"/>
        </w:rPr>
        <w:t xml:space="preserve">etwa </w:t>
      </w:r>
      <w:r w:rsidRPr="00582D1D">
        <w:rPr>
          <w:rFonts w:ascii="Helvetica Neue" w:eastAsia="Times New Roman" w:hAnsi="Helvetica Neue" w:cs="Segoe UI"/>
          <w:color w:val="333333"/>
          <w:spacing w:val="5"/>
          <w:kern w:val="0"/>
          <w:lang w:eastAsia="de-DE"/>
          <w14:ligatures w14:val="none"/>
        </w:rPr>
        <w:t xml:space="preserve">die </w:t>
      </w:r>
      <w:commentRangeStart w:id="46"/>
      <w:r w:rsidRPr="009920B9">
        <w:rPr>
          <w:rFonts w:ascii="Helvetica Neue" w:eastAsia="Times New Roman" w:hAnsi="Helvetica Neue" w:cs="Segoe UI"/>
          <w:spacing w:val="5"/>
          <w:kern w:val="0"/>
          <w:lang w:eastAsia="de-DE"/>
          <w14:ligatures w14:val="none"/>
        </w:rPr>
        <w:t>Datenschutzerklärung für den Dienst</w:t>
      </w:r>
      <w:commentRangeEnd w:id="46"/>
      <w:r w:rsidR="009920B9">
        <w:rPr>
          <w:rStyle w:val="Kommentarzeichen"/>
        </w:rPr>
        <w:commentReference w:id="46"/>
      </w:r>
      <w:r w:rsidRPr="00582D1D">
        <w:rPr>
          <w:rFonts w:ascii="Helvetica Neue" w:eastAsia="Times New Roman" w:hAnsi="Helvetica Neue" w:cs="Segoe UI"/>
          <w:color w:val="333333"/>
          <w:spacing w:val="5"/>
          <w:kern w:val="0"/>
          <w:lang w:eastAsia="de-DE"/>
          <w14:ligatures w14:val="non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85" w:type="dxa"/>
          <w:left w:w="85" w:type="dxa"/>
          <w:bottom w:w="85" w:type="dxa"/>
          <w:right w:w="85" w:type="dxa"/>
        </w:tblCellMar>
        <w:tblLook w:val="04A0" w:firstRow="1" w:lastRow="0" w:firstColumn="1" w:lastColumn="0" w:noHBand="0" w:noVBand="1"/>
      </w:tblPr>
      <w:tblGrid>
        <w:gridCol w:w="1063"/>
        <w:gridCol w:w="7963"/>
      </w:tblGrid>
      <w:tr w:rsidR="00310B03" w:rsidRPr="00582D1D" w14:paraId="22AF8D50" w14:textId="77777777" w:rsidTr="00A90444">
        <w:tc>
          <w:tcPr>
            <w:tcW w:w="993" w:type="dxa"/>
            <w:shd w:val="clear" w:color="auto" w:fill="E8F1FA"/>
          </w:tcPr>
          <w:p w14:paraId="1ACB1256" w14:textId="77777777" w:rsidR="00310B03" w:rsidRPr="00582D1D" w:rsidRDefault="00310B03" w:rsidP="00A90444">
            <w:pPr>
              <w:rPr>
                <w:rFonts w:ascii="Helvetica Neue" w:eastAsia="Times New Roman" w:hAnsi="Helvetica Neue" w:cs="Segoe UI"/>
                <w:color w:val="777777"/>
                <w:spacing w:val="5"/>
                <w:lang w:eastAsia="de-DE"/>
                <w14:ligatures w14:val="none"/>
              </w:rPr>
            </w:pPr>
            <w:r w:rsidRPr="00582D1D">
              <w:rPr>
                <w:rFonts w:ascii="Helvetica Neue" w:eastAsia="Times New Roman" w:hAnsi="Helvetica Neue" w:cs="Segoe UI"/>
                <w:noProof/>
                <w:color w:val="777777"/>
                <w:spacing w:val="5"/>
                <w:lang w:eastAsia="de-DE"/>
              </w:rPr>
              <w:drawing>
                <wp:inline distT="0" distB="0" distL="0" distR="0" wp14:anchorId="43CCF4C7" wp14:editId="28D75168">
                  <wp:extent cx="567160" cy="567160"/>
                  <wp:effectExtent l="0" t="0" r="0" b="0"/>
                  <wp:docPr id="413895507" name="Grafik 438163440"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4816" name="Grafik 1908434816" descr="Chatblase mit einfarbiger Füllung"/>
                          <pic:cNvPicPr>
                            <a:picLocks noChangeAspect="1"/>
                          </pic:cNvPicPr>
                        </pic:nvPicPr>
                        <pic:blipFill>
                          <a:blip r:embed="rId13"/>
                          <a:stretch/>
                        </pic:blipFill>
                        <pic:spPr bwMode="auto">
                          <a:xfrm>
                            <a:off x="0" y="0"/>
                            <a:ext cx="593275" cy="593275"/>
                          </a:xfrm>
                          <a:prstGeom prst="rect">
                            <a:avLst/>
                          </a:prstGeom>
                        </pic:spPr>
                      </pic:pic>
                    </a:graphicData>
                  </a:graphic>
                </wp:inline>
              </w:drawing>
            </w:r>
          </w:p>
        </w:tc>
        <w:tc>
          <w:tcPr>
            <w:tcW w:w="8033" w:type="dxa"/>
            <w:shd w:val="clear" w:color="auto" w:fill="E8F1FA"/>
          </w:tcPr>
          <w:p w14:paraId="7B8B1B9F" w14:textId="36F543E7" w:rsidR="00310B03" w:rsidRPr="00582D1D" w:rsidRDefault="00310B03" w:rsidP="00A90444">
            <w:pPr>
              <w:rPr>
                <w:rFonts w:ascii="Helvetica Neue" w:eastAsia="Times New Roman" w:hAnsi="Helvetica Neue" w:cs="Segoe UI"/>
                <w:color w:val="777777"/>
                <w:spacing w:val="5"/>
                <w:lang w:eastAsia="de-DE"/>
                <w14:ligatures w14:val="none"/>
              </w:rPr>
            </w:pPr>
            <w:bookmarkStart w:id="47" w:name="OLE_LINK1"/>
            <w:bookmarkStart w:id="48" w:name="OLE_LINK2"/>
            <w:r w:rsidRPr="00582D1D">
              <w:rPr>
                <w:rFonts w:ascii="Helvetica Neue" w:eastAsia="Times New Roman" w:hAnsi="Helvetica Neue" w:cs="Segoe UI"/>
                <w:color w:val="333333"/>
                <w:spacing w:val="5"/>
                <w:lang w:eastAsia="de-DE"/>
                <w14:ligatures w14:val="none"/>
              </w:rPr>
              <w:t xml:space="preserve">Sollen </w:t>
            </w:r>
            <w:r w:rsidR="00041C90" w:rsidRPr="00582D1D">
              <w:rPr>
                <w:rFonts w:ascii="Helvetica Neue" w:eastAsia="Times New Roman" w:hAnsi="Helvetica Neue" w:cs="Segoe UI"/>
                <w:color w:val="333333"/>
                <w:spacing w:val="5"/>
                <w:lang w:eastAsia="de-DE"/>
                <w14:ligatures w14:val="none"/>
              </w:rPr>
              <w:t xml:space="preserve">für den Prüfungskontext </w:t>
            </w:r>
            <w:r w:rsidRPr="00582D1D">
              <w:rPr>
                <w:rFonts w:ascii="Helvetica Neue" w:eastAsia="Times New Roman" w:hAnsi="Helvetica Neue" w:cs="Segoe UI"/>
                <w:color w:val="333333"/>
                <w:spacing w:val="5"/>
                <w:lang w:eastAsia="de-DE"/>
                <w14:ligatures w14:val="none"/>
              </w:rPr>
              <w:t xml:space="preserve">externe </w:t>
            </w:r>
            <w:r w:rsidR="00A439FA">
              <w:rPr>
                <w:rFonts w:ascii="Helvetica Neue" w:eastAsia="Times New Roman" w:hAnsi="Helvetica Neue" w:cs="Segoe UI"/>
                <w:color w:val="333333"/>
                <w:spacing w:val="5"/>
                <w:lang w:eastAsia="de-DE"/>
                <w14:ligatures w14:val="none"/>
              </w:rPr>
              <w:t>KI-Dienst</w:t>
            </w:r>
            <w:r w:rsidRPr="00582D1D">
              <w:rPr>
                <w:rFonts w:ascii="Helvetica Neue" w:eastAsia="Times New Roman" w:hAnsi="Helvetica Neue" w:cs="Segoe UI"/>
                <w:color w:val="333333"/>
                <w:spacing w:val="5"/>
                <w:lang w:eastAsia="de-DE"/>
                <w14:ligatures w14:val="none"/>
              </w:rPr>
              <w:t xml:space="preserve">e eingesetzt oder beschafft werden, erfordert dies eine Datenschutzklärung mit besonderer Beachtung des Transparenzgebots, der Zweckbindung und der Datenminimierung nach Art. 5 DSGVO, c) eine Datenschutzfolgeabschätzung sowie d) weitere Rechtsklärungen, darunter (i) das Vorliegen einer Auftragsdatenverarbeitung oder einer darüberhinausgehenden gemeinsamen Verantwortlichkeit, (ii) die Transparenz der Betroffeneninformation sowie (iii) die Transparenz der Speicher- und Löschfristen. Sollen Dienste für Mitarbeitende der </w:t>
            </w:r>
            <w:r w:rsidR="00155A4E">
              <w:rPr>
                <w:rFonts w:ascii="Helvetica Neue" w:eastAsia="Times New Roman" w:hAnsi="Helvetica Neue" w:cs="Segoe UI"/>
                <w:color w:val="333333"/>
                <w:spacing w:val="5"/>
                <w:lang w:eastAsia="de-DE"/>
                <w14:ligatures w14:val="none"/>
              </w:rPr>
              <w:t>Hochschule</w:t>
            </w:r>
            <w:r w:rsidRPr="00582D1D">
              <w:rPr>
                <w:rFonts w:ascii="Helvetica Neue" w:eastAsia="Times New Roman" w:hAnsi="Helvetica Neue" w:cs="Segoe UI"/>
                <w:color w:val="333333"/>
                <w:spacing w:val="5"/>
                <w:lang w:eastAsia="de-DE"/>
                <w14:ligatures w14:val="none"/>
              </w:rPr>
              <w:t xml:space="preserve"> eingesetzt werden, ist deren Einsatz regelmäßig mitbestimmungspflichtig. Bitte nehmen Sie zur Beschaffung externer Dienste deshalb unbedingt Kontakt mit den zuständigen Fachabteilungen auf.</w:t>
            </w:r>
            <w:bookmarkEnd w:id="47"/>
            <w:bookmarkEnd w:id="48"/>
          </w:p>
        </w:tc>
      </w:tr>
    </w:tbl>
    <w:p w14:paraId="70E8BC51" w14:textId="7D29A763" w:rsidR="00F0507D" w:rsidRPr="00582D1D" w:rsidRDefault="00F0507D" w:rsidP="009F6EBD">
      <w:pPr>
        <w:pStyle w:val="berschrift2"/>
        <w:rPr>
          <w:rFonts w:ascii="Helvetica Neue" w:hAnsi="Helvetica Neue"/>
        </w:rPr>
      </w:pPr>
      <w:bookmarkStart w:id="49" w:name="_Toc143330735"/>
      <w:bookmarkStart w:id="50" w:name="_Ref143331909"/>
      <w:bookmarkStart w:id="51" w:name="_Ref143332366"/>
      <w:r w:rsidRPr="00582D1D">
        <w:rPr>
          <w:rFonts w:ascii="Helvetica Neue" w:hAnsi="Helvetica Neue"/>
        </w:rPr>
        <w:t xml:space="preserve">Frage </w:t>
      </w:r>
      <w:r w:rsidR="000C6FC1" w:rsidRPr="00582D1D">
        <w:rPr>
          <w:rFonts w:ascii="Helvetica Neue" w:hAnsi="Helvetica Neue"/>
        </w:rPr>
        <w:t>3</w:t>
      </w:r>
      <w:r w:rsidR="000E5937" w:rsidRPr="00582D1D">
        <w:rPr>
          <w:rFonts w:ascii="Helvetica Neue" w:hAnsi="Helvetica Neue"/>
        </w:rPr>
        <w:t>.</w:t>
      </w:r>
      <w:r w:rsidR="0002354A" w:rsidRPr="00582D1D">
        <w:rPr>
          <w:rFonts w:ascii="Helvetica Neue" w:hAnsi="Helvetica Neue"/>
        </w:rPr>
        <w:t>6</w:t>
      </w:r>
      <w:r w:rsidRPr="00582D1D">
        <w:rPr>
          <w:rFonts w:ascii="Helvetica Neue" w:hAnsi="Helvetica Neue"/>
        </w:rPr>
        <w:t xml:space="preserve">: Dürfen </w:t>
      </w:r>
      <w:r w:rsidR="00A439FA">
        <w:rPr>
          <w:rFonts w:ascii="Helvetica Neue" w:hAnsi="Helvetica Neue"/>
        </w:rPr>
        <w:t>KI-Dienst</w:t>
      </w:r>
      <w:r w:rsidR="002101D2" w:rsidRPr="00582D1D">
        <w:rPr>
          <w:rFonts w:ascii="Helvetica Neue" w:hAnsi="Helvetica Neue"/>
        </w:rPr>
        <w:t>e</w:t>
      </w:r>
      <w:r w:rsidRPr="00582D1D">
        <w:rPr>
          <w:rFonts w:ascii="Helvetica Neue" w:hAnsi="Helvetica Neue"/>
        </w:rPr>
        <w:t xml:space="preserve"> zur Generierung von Prüfungsfragen oder -aufgaben eingesetzt werden?</w:t>
      </w:r>
      <w:bookmarkEnd w:id="49"/>
      <w:bookmarkEnd w:id="50"/>
      <w:bookmarkEnd w:id="51"/>
    </w:p>
    <w:p w14:paraId="19E7C844" w14:textId="64005A0B" w:rsidR="00013A7E" w:rsidRPr="00582D1D" w:rsidRDefault="00744026" w:rsidP="00294940">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kern w:val="0"/>
          <w:lang w:eastAsia="de-DE"/>
          <w14:ligatures w14:val="none"/>
        </w:rPr>
        <w:t xml:space="preserve">Die prüfungsrechtliche Bewertung von </w:t>
      </w:r>
      <w:r w:rsidR="00A439FA">
        <w:rPr>
          <w:rFonts w:ascii="Helvetica Neue" w:eastAsia="Times New Roman" w:hAnsi="Helvetica Neue" w:cs="Segoe UI"/>
          <w:color w:val="333333"/>
          <w:spacing w:val="5"/>
          <w:kern w:val="0"/>
          <w:lang w:eastAsia="de-DE"/>
          <w14:ligatures w14:val="none"/>
        </w:rPr>
        <w:t>KI-Dienst</w:t>
      </w:r>
      <w:r>
        <w:rPr>
          <w:rFonts w:ascii="Helvetica Neue" w:eastAsia="Times New Roman" w:hAnsi="Helvetica Neue" w:cs="Segoe UI"/>
          <w:color w:val="333333"/>
          <w:spacing w:val="5"/>
          <w:kern w:val="0"/>
          <w:lang w:eastAsia="de-DE"/>
          <w14:ligatures w14:val="none"/>
        </w:rPr>
        <w:t xml:space="preserve">en für den Entwurf von </w:t>
      </w:r>
      <w:r w:rsidR="00013A7E" w:rsidRPr="00582D1D">
        <w:rPr>
          <w:rFonts w:ascii="Helvetica Neue" w:eastAsia="Times New Roman" w:hAnsi="Helvetica Neue" w:cs="Segoe UI"/>
          <w:color w:val="333333"/>
          <w:spacing w:val="5"/>
          <w:kern w:val="0"/>
          <w:lang w:eastAsia="de-DE"/>
          <w14:ligatures w14:val="none"/>
        </w:rPr>
        <w:t xml:space="preserve">Prüfungsfragen oder -aufgaben </w:t>
      </w:r>
      <w:r>
        <w:rPr>
          <w:rFonts w:ascii="Helvetica Neue" w:eastAsia="Times New Roman" w:hAnsi="Helvetica Neue" w:cs="Segoe UI"/>
          <w:color w:val="333333"/>
          <w:spacing w:val="5"/>
          <w:kern w:val="0"/>
          <w:lang w:eastAsia="de-DE"/>
          <w14:ligatures w14:val="none"/>
        </w:rPr>
        <w:t xml:space="preserve">hängt maßgeblich von der Rolle der menschlichen Prüfenden und dem Beitrag der </w:t>
      </w:r>
      <w:r w:rsidR="00A439FA">
        <w:rPr>
          <w:rFonts w:ascii="Helvetica Neue" w:eastAsia="Times New Roman" w:hAnsi="Helvetica Neue" w:cs="Segoe UI"/>
          <w:color w:val="333333"/>
          <w:spacing w:val="5"/>
          <w:kern w:val="0"/>
          <w:lang w:eastAsia="de-DE"/>
          <w14:ligatures w14:val="none"/>
        </w:rPr>
        <w:t>KI-Dienst</w:t>
      </w:r>
      <w:r>
        <w:rPr>
          <w:rFonts w:ascii="Helvetica Neue" w:eastAsia="Times New Roman" w:hAnsi="Helvetica Neue" w:cs="Segoe UI"/>
          <w:color w:val="333333"/>
          <w:spacing w:val="5"/>
          <w:kern w:val="0"/>
          <w:lang w:eastAsia="de-DE"/>
          <w14:ligatures w14:val="none"/>
        </w:rPr>
        <w:t>e ab</w:t>
      </w:r>
      <w:r w:rsidR="00013A7E" w:rsidRPr="00582D1D">
        <w:rPr>
          <w:rFonts w:ascii="Helvetica Neue" w:eastAsia="Times New Roman" w:hAnsi="Helvetica Neue" w:cs="Segoe UI"/>
          <w:color w:val="333333"/>
          <w:spacing w:val="5"/>
          <w:kern w:val="0"/>
          <w:lang w:eastAsia="de-DE"/>
          <w14:ligatures w14:val="none"/>
        </w:rPr>
        <w:t>.</w:t>
      </w:r>
      <w:r>
        <w:rPr>
          <w:rFonts w:ascii="Helvetica Neue" w:eastAsia="Times New Roman" w:hAnsi="Helvetica Neue" w:cs="Segoe UI"/>
          <w:color w:val="333333"/>
          <w:spacing w:val="5"/>
          <w:kern w:val="0"/>
          <w:lang w:eastAsia="de-DE"/>
          <w14:ligatures w14:val="none"/>
        </w:rPr>
        <w:t xml:space="preserve"> Generell liegt die Verantwortung für die inhaltliche, fachliche und prüfungsdidaktische </w:t>
      </w:r>
      <w:r w:rsidR="00C53004">
        <w:rPr>
          <w:rFonts w:ascii="Helvetica Neue" w:eastAsia="Times New Roman" w:hAnsi="Helvetica Neue" w:cs="Segoe UI"/>
          <w:color w:val="333333"/>
          <w:spacing w:val="5"/>
          <w:kern w:val="0"/>
          <w:lang w:eastAsia="de-DE"/>
          <w14:ligatures w14:val="none"/>
        </w:rPr>
        <w:t>Gestaltung</w:t>
      </w:r>
      <w:r>
        <w:rPr>
          <w:rFonts w:ascii="Helvetica Neue" w:eastAsia="Times New Roman" w:hAnsi="Helvetica Neue" w:cs="Segoe UI"/>
          <w:color w:val="333333"/>
          <w:spacing w:val="5"/>
          <w:kern w:val="0"/>
          <w:lang w:eastAsia="de-DE"/>
          <w14:ligatures w14:val="none"/>
        </w:rPr>
        <w:t xml:space="preserve"> von Prüfungsaufgaben bei den Prüfenden und kann nicht an </w:t>
      </w:r>
      <w:r w:rsidR="00A439FA">
        <w:rPr>
          <w:rFonts w:ascii="Helvetica Neue" w:eastAsia="Times New Roman" w:hAnsi="Helvetica Neue" w:cs="Segoe UI"/>
          <w:color w:val="333333"/>
          <w:spacing w:val="5"/>
          <w:kern w:val="0"/>
          <w:lang w:eastAsia="de-DE"/>
          <w14:ligatures w14:val="none"/>
        </w:rPr>
        <w:t>KI-Dienst</w:t>
      </w:r>
      <w:r>
        <w:rPr>
          <w:rFonts w:ascii="Helvetica Neue" w:eastAsia="Times New Roman" w:hAnsi="Helvetica Neue" w:cs="Segoe UI"/>
          <w:color w:val="333333"/>
          <w:spacing w:val="5"/>
          <w:kern w:val="0"/>
          <w:lang w:eastAsia="de-DE"/>
          <w14:ligatures w14:val="none"/>
        </w:rPr>
        <w:t>e übertragen werden.</w:t>
      </w:r>
    </w:p>
    <w:p w14:paraId="2B8D6B5C" w14:textId="77219D04" w:rsidR="00F0507D" w:rsidRPr="00582D1D" w:rsidRDefault="00744026" w:rsidP="00294940">
      <w:pPr>
        <w:spacing w:after="240"/>
        <w:rPr>
          <w:rFonts w:ascii="Helvetica Neue" w:eastAsia="Times New Roman" w:hAnsi="Helvetica Neue" w:cs="Segoe UI"/>
          <w:color w:val="333333"/>
          <w:spacing w:val="5"/>
          <w:kern w:val="0"/>
          <w:lang w:eastAsia="de-DE"/>
          <w14:ligatures w14:val="none"/>
        </w:rPr>
      </w:pPr>
      <w:r>
        <w:rPr>
          <w:rFonts w:ascii="Helvetica Neue" w:eastAsia="Times New Roman" w:hAnsi="Helvetica Neue" w:cs="Segoe UI"/>
          <w:color w:val="333333"/>
          <w:spacing w:val="5"/>
          <w:kern w:val="0"/>
          <w:lang w:eastAsia="de-DE"/>
          <w14:ligatures w14:val="none"/>
        </w:rPr>
        <w:lastRenderedPageBreak/>
        <w:t xml:space="preserve">Hier ist insbesondere </w:t>
      </w:r>
      <w:r w:rsidR="00013A7E" w:rsidRPr="00582D1D">
        <w:rPr>
          <w:rFonts w:ascii="Helvetica Neue" w:eastAsia="Times New Roman" w:hAnsi="Helvetica Neue" w:cs="Segoe UI"/>
          <w:color w:val="333333"/>
          <w:spacing w:val="5"/>
          <w:kern w:val="0"/>
          <w:lang w:eastAsia="de-DE"/>
          <w14:ligatures w14:val="none"/>
        </w:rPr>
        <w:t>zu beachten</w:t>
      </w:r>
      <w:r w:rsidR="00C60A64" w:rsidRPr="00582D1D">
        <w:rPr>
          <w:rFonts w:ascii="Helvetica Neue" w:eastAsia="Times New Roman" w:hAnsi="Helvetica Neue" w:cs="Segoe UI"/>
          <w:color w:val="333333"/>
          <w:spacing w:val="5"/>
          <w:kern w:val="0"/>
          <w:lang w:eastAsia="de-DE"/>
          <w14:ligatures w14:val="none"/>
        </w:rPr>
        <w:t xml:space="preserve">, dass </w:t>
      </w:r>
      <w:r w:rsidR="00A439FA">
        <w:rPr>
          <w:rFonts w:ascii="Helvetica Neue" w:eastAsia="Times New Roman" w:hAnsi="Helvetica Neue" w:cs="Segoe UI"/>
          <w:color w:val="333333"/>
          <w:spacing w:val="5"/>
          <w:kern w:val="0"/>
          <w:lang w:eastAsia="de-DE"/>
          <w14:ligatures w14:val="none"/>
        </w:rPr>
        <w:t>KI-Dienst</w:t>
      </w:r>
      <w:r w:rsidR="002101D2" w:rsidRPr="00582D1D">
        <w:rPr>
          <w:rFonts w:ascii="Helvetica Neue" w:eastAsia="Times New Roman" w:hAnsi="Helvetica Neue" w:cs="Segoe UI"/>
          <w:color w:val="333333"/>
          <w:spacing w:val="5"/>
          <w:kern w:val="0"/>
          <w:lang w:eastAsia="de-DE"/>
          <w14:ligatures w14:val="none"/>
        </w:rPr>
        <w:t>e</w:t>
      </w:r>
      <w:r w:rsidR="00C60A64" w:rsidRPr="00582D1D">
        <w:rPr>
          <w:rFonts w:ascii="Helvetica Neue" w:eastAsia="Times New Roman" w:hAnsi="Helvetica Neue" w:cs="Segoe UI"/>
          <w:color w:val="333333"/>
          <w:spacing w:val="5"/>
          <w:kern w:val="0"/>
          <w:lang w:eastAsia="de-DE"/>
          <w14:ligatures w14:val="none"/>
        </w:rPr>
        <w:t xml:space="preserve"> </w:t>
      </w:r>
      <w:r w:rsidR="007F3EEA" w:rsidRPr="00582D1D">
        <w:rPr>
          <w:rFonts w:ascii="Helvetica Neue" w:eastAsia="Times New Roman" w:hAnsi="Helvetica Neue" w:cs="Segoe UI"/>
          <w:color w:val="333333"/>
          <w:spacing w:val="5"/>
          <w:kern w:val="0"/>
          <w:lang w:eastAsia="de-DE"/>
          <w14:ligatures w14:val="none"/>
        </w:rPr>
        <w:t xml:space="preserve">bei der Erstellung von Prüfungsinhalten </w:t>
      </w:r>
      <w:r w:rsidR="008F733A" w:rsidRPr="00582D1D">
        <w:rPr>
          <w:rFonts w:ascii="Helvetica Neue" w:eastAsia="Times New Roman" w:hAnsi="Helvetica Neue" w:cs="Segoe UI"/>
          <w:color w:val="333333"/>
          <w:spacing w:val="5"/>
          <w:kern w:val="0"/>
          <w:lang w:eastAsia="de-DE"/>
          <w14:ligatures w14:val="none"/>
        </w:rPr>
        <w:t xml:space="preserve">nach aktueller Einschätzung </w:t>
      </w:r>
      <w:r w:rsidR="00C60A64" w:rsidRPr="00582D1D">
        <w:rPr>
          <w:rFonts w:ascii="Helvetica Neue" w:eastAsia="Times New Roman" w:hAnsi="Helvetica Neue" w:cs="Segoe UI"/>
          <w:color w:val="333333"/>
          <w:spacing w:val="5"/>
          <w:kern w:val="0"/>
          <w:lang w:eastAsia="de-DE"/>
          <w14:ligatures w14:val="none"/>
        </w:rPr>
        <w:t xml:space="preserve">nicht als „Augenpaar“ oder „Prüfer“ gelten. </w:t>
      </w:r>
      <w:r w:rsidR="00525113" w:rsidRPr="00582D1D">
        <w:rPr>
          <w:rFonts w:ascii="Helvetica Neue" w:eastAsia="Times New Roman" w:hAnsi="Helvetica Neue" w:cs="Segoe UI"/>
          <w:color w:val="333333"/>
          <w:spacing w:val="5"/>
          <w:kern w:val="0"/>
          <w:lang w:eastAsia="de-DE"/>
          <w14:ligatures w14:val="none"/>
        </w:rPr>
        <w:t xml:space="preserve">Das in den </w:t>
      </w:r>
      <w:hyperlink r:id="rId31" w:history="1">
        <w:r w:rsidR="00305804" w:rsidRPr="00582D1D">
          <w:rPr>
            <w:rStyle w:val="Hyperlink"/>
            <w:rFonts w:ascii="Helvetica Neue" w:eastAsia="Times New Roman" w:hAnsi="Helvetica Neue" w:cs="Segoe UI"/>
            <w:spacing w:val="5"/>
            <w:kern w:val="0"/>
            <w:lang w:eastAsia="de-DE"/>
            <w14:ligatures w14:val="none"/>
          </w:rPr>
          <w:t>Handlungsempfehlungen zur Aufnahme von Regelungen über elektronische Prüfungen</w:t>
        </w:r>
      </w:hyperlink>
      <w:r w:rsidR="00D23AC8" w:rsidRPr="00582D1D">
        <w:rPr>
          <w:rFonts w:ascii="Helvetica Neue" w:eastAsia="Times New Roman" w:hAnsi="Helvetica Neue" w:cs="Segoe UI"/>
          <w:color w:val="333333"/>
          <w:spacing w:val="5"/>
          <w:kern w:val="0"/>
          <w:lang w:eastAsia="de-DE"/>
          <w14:ligatures w14:val="none"/>
        </w:rPr>
        <w:t xml:space="preserve"> (S. 5f.)</w:t>
      </w:r>
      <w:r w:rsidR="00A64E12" w:rsidRPr="00582D1D">
        <w:rPr>
          <w:rFonts w:ascii="Helvetica Neue" w:eastAsia="Times New Roman" w:hAnsi="Helvetica Neue" w:cs="Segoe UI"/>
          <w:color w:val="333333"/>
          <w:spacing w:val="5"/>
          <w:kern w:val="0"/>
          <w:lang w:eastAsia="de-DE"/>
          <w14:ligatures w14:val="none"/>
        </w:rPr>
        <w:t xml:space="preserve"> </w:t>
      </w:r>
      <w:r w:rsidR="00D23AC8" w:rsidRPr="00582D1D">
        <w:rPr>
          <w:rFonts w:ascii="Helvetica Neue" w:eastAsia="Times New Roman" w:hAnsi="Helvetica Neue" w:cs="Segoe UI"/>
          <w:color w:val="333333"/>
          <w:spacing w:val="5"/>
          <w:kern w:val="0"/>
          <w:lang w:eastAsia="de-DE"/>
          <w14:ligatures w14:val="none"/>
        </w:rPr>
        <w:t xml:space="preserve">sowie auch in Prüfungsordnungen </w:t>
      </w:r>
      <w:r w:rsidR="00AD651B">
        <w:rPr>
          <w:rFonts w:ascii="Helvetica Neue" w:eastAsia="Times New Roman" w:hAnsi="Helvetica Neue" w:cs="Segoe UI"/>
          <w:color w:val="333333"/>
          <w:spacing w:val="5"/>
          <w:kern w:val="0"/>
          <w:lang w:eastAsia="de-DE"/>
          <w14:ligatures w14:val="none"/>
        </w:rPr>
        <w:t>vieler</w:t>
      </w:r>
      <w:r w:rsidR="00D23AC8" w:rsidRPr="00582D1D">
        <w:rPr>
          <w:rFonts w:ascii="Helvetica Neue" w:eastAsia="Times New Roman" w:hAnsi="Helvetica Neue" w:cs="Segoe UI"/>
          <w:color w:val="333333"/>
          <w:spacing w:val="5"/>
          <w:kern w:val="0"/>
          <w:lang w:eastAsia="de-DE"/>
          <w14:ligatures w14:val="none"/>
        </w:rPr>
        <w:t xml:space="preserve"> </w:t>
      </w:r>
      <w:r w:rsidR="00155A4E">
        <w:rPr>
          <w:rFonts w:ascii="Helvetica Neue" w:eastAsia="Times New Roman" w:hAnsi="Helvetica Neue" w:cs="Segoe UI"/>
          <w:color w:val="333333"/>
          <w:spacing w:val="5"/>
          <w:kern w:val="0"/>
          <w:lang w:eastAsia="de-DE"/>
          <w14:ligatures w14:val="none"/>
        </w:rPr>
        <w:t>Hochschule</w:t>
      </w:r>
      <w:r w:rsidR="00AD651B">
        <w:rPr>
          <w:rFonts w:ascii="Helvetica Neue" w:eastAsia="Times New Roman" w:hAnsi="Helvetica Neue" w:cs="Segoe UI"/>
          <w:color w:val="333333"/>
          <w:spacing w:val="5"/>
          <w:kern w:val="0"/>
          <w:lang w:eastAsia="de-DE"/>
          <w14:ligatures w14:val="none"/>
        </w:rPr>
        <w:t>n</w:t>
      </w:r>
      <w:r w:rsidR="00155A4E">
        <w:rPr>
          <w:rFonts w:ascii="Helvetica Neue" w:eastAsia="Times New Roman" w:hAnsi="Helvetica Neue" w:cs="Segoe UI"/>
          <w:color w:val="333333"/>
          <w:spacing w:val="5"/>
          <w:kern w:val="0"/>
          <w:lang w:eastAsia="de-DE"/>
          <w14:ligatures w14:val="none"/>
        </w:rPr>
        <w:t xml:space="preserve"> </w:t>
      </w:r>
      <w:r w:rsidR="004A2CC5" w:rsidRPr="00582D1D">
        <w:rPr>
          <w:rFonts w:ascii="Helvetica Neue" w:eastAsia="Times New Roman" w:hAnsi="Helvetica Neue" w:cs="Segoe UI"/>
          <w:color w:val="333333"/>
          <w:spacing w:val="5"/>
          <w:kern w:val="0"/>
          <w:lang w:eastAsia="de-DE"/>
          <w14:ligatures w14:val="none"/>
        </w:rPr>
        <w:t>referenzierte „Zwei-Prüfer-Prinzip</w:t>
      </w:r>
      <w:r w:rsidR="005915A4" w:rsidRPr="00582D1D">
        <w:rPr>
          <w:rFonts w:ascii="Helvetica Neue" w:eastAsia="Times New Roman" w:hAnsi="Helvetica Neue" w:cs="Segoe UI"/>
          <w:color w:val="333333"/>
          <w:spacing w:val="5"/>
          <w:kern w:val="0"/>
          <w:lang w:eastAsia="de-DE"/>
          <w14:ligatures w14:val="none"/>
        </w:rPr>
        <w:t>“</w:t>
      </w:r>
      <w:r w:rsidR="008F733A" w:rsidRPr="00582D1D">
        <w:rPr>
          <w:rFonts w:ascii="Helvetica Neue" w:eastAsia="Times New Roman" w:hAnsi="Helvetica Neue" w:cs="Segoe UI"/>
          <w:color w:val="333333"/>
          <w:spacing w:val="5"/>
          <w:kern w:val="0"/>
          <w:lang w:eastAsia="de-DE"/>
          <w14:ligatures w14:val="none"/>
        </w:rPr>
        <w:t xml:space="preserve"> </w:t>
      </w:r>
      <w:r w:rsidR="007F57D0" w:rsidRPr="00582D1D">
        <w:rPr>
          <w:rFonts w:ascii="Helvetica Neue" w:eastAsia="Times New Roman" w:hAnsi="Helvetica Neue" w:cs="Segoe UI"/>
          <w:color w:val="333333"/>
          <w:spacing w:val="5"/>
          <w:kern w:val="0"/>
          <w:lang w:eastAsia="de-DE"/>
          <w14:ligatures w14:val="none"/>
        </w:rPr>
        <w:t xml:space="preserve">bei der Erstellung von </w:t>
      </w:r>
      <w:r>
        <w:rPr>
          <w:rFonts w:ascii="Helvetica Neue" w:eastAsia="Times New Roman" w:hAnsi="Helvetica Neue" w:cs="Segoe UI"/>
          <w:color w:val="333333"/>
          <w:spacing w:val="5"/>
          <w:kern w:val="0"/>
          <w:lang w:eastAsia="de-DE"/>
          <w14:ligatures w14:val="none"/>
        </w:rPr>
        <w:t>Multiple Choice-A</w:t>
      </w:r>
      <w:r w:rsidR="007F57D0" w:rsidRPr="00582D1D">
        <w:rPr>
          <w:rFonts w:ascii="Helvetica Neue" w:eastAsia="Times New Roman" w:hAnsi="Helvetica Neue" w:cs="Segoe UI"/>
          <w:color w:val="333333"/>
          <w:spacing w:val="5"/>
          <w:kern w:val="0"/>
          <w:lang w:eastAsia="de-DE"/>
          <w14:ligatures w14:val="none"/>
        </w:rPr>
        <w:t>ufgaben</w:t>
      </w:r>
      <w:r w:rsidR="00FC2657" w:rsidRPr="00582D1D">
        <w:rPr>
          <w:rFonts w:ascii="Helvetica Neue" w:eastAsia="Times New Roman" w:hAnsi="Helvetica Neue" w:cs="Segoe UI"/>
          <w:color w:val="333333"/>
          <w:spacing w:val="5"/>
          <w:kern w:val="0"/>
          <w:lang w:eastAsia="de-DE"/>
          <w14:ligatures w14:val="none"/>
        </w:rPr>
        <w:t xml:space="preserve"> </w:t>
      </w:r>
      <w:r w:rsidR="008F733A" w:rsidRPr="00582D1D">
        <w:rPr>
          <w:rFonts w:ascii="Helvetica Neue" w:eastAsia="Times New Roman" w:hAnsi="Helvetica Neue" w:cs="Segoe UI"/>
          <w:color w:val="333333"/>
          <w:spacing w:val="5"/>
          <w:kern w:val="0"/>
          <w:lang w:eastAsia="de-DE"/>
          <w14:ligatures w14:val="none"/>
        </w:rPr>
        <w:t xml:space="preserve">wird durch das Hinzuziehen eines </w:t>
      </w:r>
      <w:r w:rsidR="00A439FA">
        <w:rPr>
          <w:rFonts w:ascii="Helvetica Neue" w:eastAsia="Times New Roman" w:hAnsi="Helvetica Neue" w:cs="Segoe UI"/>
          <w:color w:val="333333"/>
          <w:spacing w:val="5"/>
          <w:kern w:val="0"/>
          <w:lang w:eastAsia="de-DE"/>
          <w14:ligatures w14:val="none"/>
        </w:rPr>
        <w:t>KI-Dienste</w:t>
      </w:r>
      <w:r w:rsidR="008F733A" w:rsidRPr="00582D1D">
        <w:rPr>
          <w:rFonts w:ascii="Helvetica Neue" w:eastAsia="Times New Roman" w:hAnsi="Helvetica Neue" w:cs="Segoe UI"/>
          <w:color w:val="333333"/>
          <w:spacing w:val="5"/>
          <w:kern w:val="0"/>
          <w:lang w:eastAsia="de-DE"/>
          <w14:ligatures w14:val="none"/>
        </w:rPr>
        <w:t>s nicht erfüllt.</w:t>
      </w:r>
      <w:r>
        <w:rPr>
          <w:rFonts w:ascii="Helvetica Neue" w:eastAsia="Times New Roman" w:hAnsi="Helvetica Neue" w:cs="Segoe UI"/>
          <w:color w:val="333333"/>
          <w:spacing w:val="5"/>
          <w:kern w:val="0"/>
          <w:lang w:eastAsia="de-DE"/>
          <w14:ligatures w14:val="none"/>
        </w:rPr>
        <w:t xml:space="preserve"> Das bedeutet, dass etwa bei der Erstellung von Multiple Choice-Aufgaben </w:t>
      </w:r>
      <w:r w:rsidRPr="00744026">
        <w:rPr>
          <w:rFonts w:ascii="Helvetica Neue" w:eastAsia="Times New Roman" w:hAnsi="Helvetica Neue" w:cs="Segoe UI"/>
          <w:color w:val="333333"/>
          <w:spacing w:val="5"/>
          <w:kern w:val="0"/>
          <w:lang w:eastAsia="de-DE"/>
          <w14:ligatures w14:val="none"/>
        </w:rPr>
        <w:t xml:space="preserve">wegen der in diesen Fällen vorgelagerten Prüfertätigkeit bereits die Klausuren bzw. Prüfungsaufgaben von zwei </w:t>
      </w:r>
      <w:r>
        <w:rPr>
          <w:rFonts w:ascii="Helvetica Neue" w:eastAsia="Times New Roman" w:hAnsi="Helvetica Neue" w:cs="Segoe UI"/>
          <w:color w:val="333333"/>
          <w:spacing w:val="5"/>
          <w:kern w:val="0"/>
          <w:lang w:eastAsia="de-DE"/>
          <w14:ligatures w14:val="none"/>
        </w:rPr>
        <w:t xml:space="preserve">menschlichen </w:t>
      </w:r>
      <w:r w:rsidRPr="00744026">
        <w:rPr>
          <w:rFonts w:ascii="Helvetica Neue" w:eastAsia="Times New Roman" w:hAnsi="Helvetica Neue" w:cs="Segoe UI"/>
          <w:color w:val="333333"/>
          <w:spacing w:val="5"/>
          <w:kern w:val="0"/>
          <w:lang w:eastAsia="de-DE"/>
          <w14:ligatures w14:val="none"/>
        </w:rPr>
        <w:t>Prüfenden erstellt werden</w:t>
      </w:r>
      <w:r>
        <w:rPr>
          <w:rFonts w:ascii="Helvetica Neue" w:eastAsia="Times New Roman" w:hAnsi="Helvetica Neue" w:cs="Segoe UI"/>
          <w:color w:val="333333"/>
          <w:spacing w:val="5"/>
          <w:kern w:val="0"/>
          <w:lang w:eastAsia="de-DE"/>
          <w14:ligatures w14:val="none"/>
        </w:rPr>
        <w:t xml:space="preserve"> müssen.</w:t>
      </w:r>
    </w:p>
    <w:p w14:paraId="637E4EFE" w14:textId="18620919" w:rsidR="00013A7E" w:rsidRPr="00582D1D" w:rsidRDefault="00013A7E"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Herausforderungen liegen </w:t>
      </w:r>
      <w:r w:rsidR="00C53004">
        <w:rPr>
          <w:rFonts w:ascii="Helvetica Neue" w:eastAsia="Times New Roman" w:hAnsi="Helvetica Neue" w:cs="Segoe UI"/>
          <w:color w:val="333333"/>
          <w:spacing w:val="5"/>
          <w:kern w:val="0"/>
          <w:lang w:eastAsia="de-DE"/>
          <w14:ligatures w14:val="none"/>
        </w:rPr>
        <w:t xml:space="preserve">deshalb </w:t>
      </w:r>
      <w:r w:rsidRPr="00582D1D">
        <w:rPr>
          <w:rFonts w:ascii="Helvetica Neue" w:eastAsia="Times New Roman" w:hAnsi="Helvetica Neue" w:cs="Segoe UI"/>
          <w:color w:val="333333"/>
          <w:spacing w:val="5"/>
          <w:kern w:val="0"/>
          <w:lang w:eastAsia="de-DE"/>
          <w14:ligatures w14:val="none"/>
        </w:rPr>
        <w:t xml:space="preserve">vor allem in den Bereichen der Prüfungsdidaktik und der Qualitätssicherung. Es muss sichergestellt werden, dass die mithilfe des </w:t>
      </w:r>
      <w:r w:rsidR="00A439FA">
        <w:rPr>
          <w:rFonts w:ascii="Helvetica Neue" w:eastAsia="Times New Roman" w:hAnsi="Helvetica Neue" w:cs="Segoe UI"/>
          <w:color w:val="333333"/>
          <w:spacing w:val="5"/>
          <w:kern w:val="0"/>
          <w:lang w:eastAsia="de-DE"/>
          <w14:ligatures w14:val="none"/>
        </w:rPr>
        <w:t>KI-Dienste</w:t>
      </w:r>
      <w:r w:rsidRPr="00582D1D">
        <w:rPr>
          <w:rFonts w:ascii="Helvetica Neue" w:eastAsia="Times New Roman" w:hAnsi="Helvetica Neue" w:cs="Segoe UI"/>
          <w:color w:val="333333"/>
          <w:spacing w:val="5"/>
          <w:kern w:val="0"/>
          <w:lang w:eastAsia="de-DE"/>
          <w14:ligatures w14:val="none"/>
        </w:rPr>
        <w:t>s erstellten Prüfungsinhalte fachlich korrekt und hinsichtlich der abgeprüften Kompetenzen adäquat sind. Zusätzlich muss eine Qualitätssicherung stattfinden, um Aspekte wie eine angemessene Schwierigkeit und gute Verständlichkeit zu gewährleisten.</w:t>
      </w:r>
      <w:r w:rsidR="00C53004">
        <w:rPr>
          <w:rFonts w:ascii="Helvetica Neue" w:eastAsia="Times New Roman" w:hAnsi="Helvetica Neue" w:cs="Segoe UI"/>
          <w:color w:val="333333"/>
          <w:spacing w:val="5"/>
          <w:kern w:val="0"/>
          <w:lang w:eastAsia="de-DE"/>
          <w14:ligatures w14:val="none"/>
        </w:rPr>
        <w:t xml:space="preserve"> Keine dieser Aufgaben kann an </w:t>
      </w:r>
      <w:r w:rsidR="00A439FA">
        <w:rPr>
          <w:rFonts w:ascii="Helvetica Neue" w:eastAsia="Times New Roman" w:hAnsi="Helvetica Neue" w:cs="Segoe UI"/>
          <w:color w:val="333333"/>
          <w:spacing w:val="5"/>
          <w:kern w:val="0"/>
          <w:lang w:eastAsia="de-DE"/>
          <w14:ligatures w14:val="none"/>
        </w:rPr>
        <w:t>KI-Dienst</w:t>
      </w:r>
      <w:r w:rsidR="00C53004">
        <w:rPr>
          <w:rFonts w:ascii="Helvetica Neue" w:eastAsia="Times New Roman" w:hAnsi="Helvetica Neue" w:cs="Segoe UI"/>
          <w:color w:val="333333"/>
          <w:spacing w:val="5"/>
          <w:kern w:val="0"/>
          <w:lang w:eastAsia="de-DE"/>
          <w14:ligatures w14:val="none"/>
        </w:rPr>
        <w:t>e abgegeben werden.</w:t>
      </w:r>
    </w:p>
    <w:p w14:paraId="6B5C6C88" w14:textId="079510FE" w:rsidR="00F0507D" w:rsidRPr="00582D1D" w:rsidRDefault="00F0507D" w:rsidP="009F6EBD">
      <w:pPr>
        <w:pStyle w:val="berschrift2"/>
        <w:rPr>
          <w:rFonts w:ascii="Helvetica Neue" w:hAnsi="Helvetica Neue"/>
        </w:rPr>
      </w:pPr>
      <w:bookmarkStart w:id="52" w:name="_Toc143330736"/>
      <w:bookmarkStart w:id="53" w:name="_Ref143331911"/>
      <w:bookmarkStart w:id="54" w:name="_Ref143332368"/>
      <w:r w:rsidRPr="00582D1D">
        <w:rPr>
          <w:rFonts w:ascii="Helvetica Neue" w:hAnsi="Helvetica Neue"/>
        </w:rPr>
        <w:t xml:space="preserve">Frage </w:t>
      </w:r>
      <w:r w:rsidR="000C6FC1" w:rsidRPr="00582D1D">
        <w:rPr>
          <w:rFonts w:ascii="Helvetica Neue" w:hAnsi="Helvetica Neue"/>
        </w:rPr>
        <w:t>3</w:t>
      </w:r>
      <w:r w:rsidR="000E5937" w:rsidRPr="00582D1D">
        <w:rPr>
          <w:rFonts w:ascii="Helvetica Neue" w:hAnsi="Helvetica Neue"/>
        </w:rPr>
        <w:t>.</w:t>
      </w:r>
      <w:r w:rsidR="0002354A" w:rsidRPr="00582D1D">
        <w:rPr>
          <w:rFonts w:ascii="Helvetica Neue" w:hAnsi="Helvetica Neue"/>
        </w:rPr>
        <w:t>7</w:t>
      </w:r>
      <w:r w:rsidRPr="00582D1D">
        <w:rPr>
          <w:rFonts w:ascii="Helvetica Neue" w:hAnsi="Helvetica Neue"/>
        </w:rPr>
        <w:t xml:space="preserve">: Dürfen Prüfungen mithilfe von </w:t>
      </w:r>
      <w:r w:rsidR="00A439FA">
        <w:rPr>
          <w:rFonts w:ascii="Helvetica Neue" w:hAnsi="Helvetica Neue"/>
        </w:rPr>
        <w:t>KI-Dienst</w:t>
      </w:r>
      <w:r w:rsidRPr="00582D1D">
        <w:rPr>
          <w:rFonts w:ascii="Helvetica Neue" w:hAnsi="Helvetica Neue"/>
        </w:rPr>
        <w:t>en korrigiert werden?</w:t>
      </w:r>
      <w:bookmarkEnd w:id="52"/>
      <w:bookmarkEnd w:id="53"/>
      <w:bookmarkEnd w:id="54"/>
    </w:p>
    <w:p w14:paraId="22BF5576" w14:textId="5A5015F1" w:rsidR="008517DE" w:rsidRPr="00582D1D" w:rsidRDefault="00AF1F7E"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Derzeit ist die Korrektur von Prüfungen mithilfe von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en </w:t>
      </w:r>
      <w:r w:rsidR="00960FEE" w:rsidRPr="00582D1D">
        <w:rPr>
          <w:rFonts w:ascii="Helvetica Neue" w:eastAsia="Times New Roman" w:hAnsi="Helvetica Neue" w:cs="Segoe UI"/>
          <w:color w:val="333333"/>
          <w:spacing w:val="5"/>
          <w:kern w:val="0"/>
          <w:lang w:eastAsia="de-DE"/>
          <w14:ligatures w14:val="none"/>
        </w:rPr>
        <w:t xml:space="preserve">nur </w:t>
      </w:r>
      <w:r w:rsidR="006F7F8A" w:rsidRPr="00582D1D">
        <w:rPr>
          <w:rFonts w:ascii="Helvetica Neue" w:eastAsia="Times New Roman" w:hAnsi="Helvetica Neue" w:cs="Segoe UI"/>
          <w:color w:val="333333"/>
          <w:spacing w:val="5"/>
          <w:kern w:val="0"/>
          <w:lang w:eastAsia="de-DE"/>
          <w14:ligatures w14:val="none"/>
        </w:rPr>
        <w:t>mit Einschränkungen</w:t>
      </w:r>
      <w:r w:rsidRPr="00582D1D">
        <w:rPr>
          <w:rFonts w:ascii="Helvetica Neue" w:eastAsia="Times New Roman" w:hAnsi="Helvetica Neue" w:cs="Segoe UI"/>
          <w:color w:val="333333"/>
          <w:spacing w:val="5"/>
          <w:kern w:val="0"/>
          <w:lang w:eastAsia="de-DE"/>
          <w14:ligatures w14:val="none"/>
        </w:rPr>
        <w:t xml:space="preserve"> zulässig. Die Gründe liegen in Rechtsvorschriften auf mehreren Gebieten.</w:t>
      </w:r>
    </w:p>
    <w:p w14:paraId="11C8A185" w14:textId="3E5BEDF6" w:rsidR="009A2880" w:rsidRPr="00582D1D" w:rsidRDefault="00AF1F7E"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Zunächst </w:t>
      </w:r>
      <w:r w:rsidR="00D62FAF" w:rsidRPr="00582D1D">
        <w:rPr>
          <w:rFonts w:ascii="Helvetica Neue" w:eastAsia="Times New Roman" w:hAnsi="Helvetica Neue" w:cs="Segoe UI"/>
          <w:color w:val="333333"/>
          <w:spacing w:val="5"/>
          <w:kern w:val="0"/>
          <w:lang w:eastAsia="de-DE"/>
          <w14:ligatures w14:val="none"/>
        </w:rPr>
        <w:t xml:space="preserve">ist bei Klausuraufgaben im offenen Format (z.B. Texte) regelmäßig davon auszugehen, dass es sich bei den Lösungen durch </w:t>
      </w:r>
      <w:r w:rsidR="00F0507D" w:rsidRPr="00582D1D">
        <w:rPr>
          <w:rFonts w:ascii="Helvetica Neue" w:eastAsia="Times New Roman" w:hAnsi="Helvetica Neue" w:cs="Segoe UI"/>
          <w:color w:val="333333"/>
          <w:spacing w:val="5"/>
          <w:kern w:val="0"/>
          <w:lang w:eastAsia="de-DE"/>
          <w14:ligatures w14:val="none"/>
        </w:rPr>
        <w:t xml:space="preserve">Studierende </w:t>
      </w:r>
      <w:r w:rsidR="00D62FAF" w:rsidRPr="00582D1D">
        <w:rPr>
          <w:rFonts w:ascii="Helvetica Neue" w:eastAsia="Times New Roman" w:hAnsi="Helvetica Neue" w:cs="Segoe UI"/>
          <w:color w:val="333333"/>
          <w:spacing w:val="5"/>
          <w:kern w:val="0"/>
          <w:lang w:eastAsia="de-DE"/>
          <w14:ligatures w14:val="none"/>
        </w:rPr>
        <w:t>um ein Werk im Sinne des § 2 Abs. 2 UrhG handelt. Bei der Verwendung der Lösung als Input für ein</w:t>
      </w:r>
      <w:r w:rsidR="004C41A7">
        <w:rPr>
          <w:rFonts w:ascii="Helvetica Neue" w:eastAsia="Times New Roman" w:hAnsi="Helvetica Neue" w:cs="Segoe UI"/>
          <w:color w:val="333333"/>
          <w:spacing w:val="5"/>
          <w:kern w:val="0"/>
          <w:lang w:eastAsia="de-DE"/>
          <w14:ligatures w14:val="none"/>
        </w:rPr>
        <w:t>en</w:t>
      </w:r>
      <w:r w:rsidR="00D62FAF" w:rsidRPr="00582D1D">
        <w:rPr>
          <w:rFonts w:ascii="Helvetica Neue" w:eastAsia="Times New Roman" w:hAnsi="Helvetica Neue" w:cs="Segoe UI"/>
          <w:color w:val="333333"/>
          <w:spacing w:val="5"/>
          <w:kern w:val="0"/>
          <w:lang w:eastAsia="de-DE"/>
          <w14:ligatures w14:val="none"/>
        </w:rPr>
        <w:t xml:space="preserve"> </w:t>
      </w:r>
      <w:r w:rsidR="00A439FA">
        <w:rPr>
          <w:rFonts w:ascii="Helvetica Neue" w:eastAsia="Times New Roman" w:hAnsi="Helvetica Neue" w:cs="Segoe UI"/>
          <w:color w:val="333333"/>
          <w:spacing w:val="5"/>
          <w:kern w:val="0"/>
          <w:lang w:eastAsia="de-DE"/>
          <w14:ligatures w14:val="none"/>
        </w:rPr>
        <w:t>KI-Dienst</w:t>
      </w:r>
      <w:r w:rsidR="00D62FAF" w:rsidRPr="00582D1D">
        <w:rPr>
          <w:rFonts w:ascii="Helvetica Neue" w:eastAsia="Times New Roman" w:hAnsi="Helvetica Neue" w:cs="Segoe UI"/>
          <w:color w:val="333333"/>
          <w:spacing w:val="5"/>
          <w:kern w:val="0"/>
          <w:lang w:eastAsia="de-DE"/>
          <w14:ligatures w14:val="none"/>
        </w:rPr>
        <w:t xml:space="preserve"> liegt eine Vervielfältigung gem. § 16 UrhG vor, der die betroffene Person zustimmen muss. Eine solche Zustimmung ist derzeit nicht Teil der prüfungsrechtlichen Bestimmungen </w:t>
      </w:r>
      <w:r w:rsidR="00D23AC8" w:rsidRPr="00582D1D">
        <w:rPr>
          <w:rFonts w:ascii="Helvetica Neue" w:eastAsia="Times New Roman" w:hAnsi="Helvetica Neue" w:cs="Segoe UI"/>
          <w:color w:val="333333"/>
          <w:spacing w:val="5"/>
          <w:kern w:val="0"/>
          <w:lang w:eastAsia="de-DE"/>
          <w14:ligatures w14:val="none"/>
        </w:rPr>
        <w:t xml:space="preserve">oder anderweitiger Satzungen bzw. Ordnungen </w:t>
      </w:r>
      <w:r w:rsidR="00D62FAF" w:rsidRPr="00582D1D">
        <w:rPr>
          <w:rFonts w:ascii="Helvetica Neue" w:eastAsia="Times New Roman" w:hAnsi="Helvetica Neue" w:cs="Segoe UI"/>
          <w:color w:val="333333"/>
          <w:spacing w:val="5"/>
          <w:kern w:val="0"/>
          <w:lang w:eastAsia="de-DE"/>
          <w14:ligatures w14:val="none"/>
        </w:rPr>
        <w:t xml:space="preserve">der </w:t>
      </w:r>
      <w:r w:rsidR="00155A4E">
        <w:rPr>
          <w:rFonts w:ascii="Helvetica Neue" w:eastAsia="Times New Roman" w:hAnsi="Helvetica Neue" w:cs="Segoe UI"/>
          <w:color w:val="333333"/>
          <w:spacing w:val="5"/>
          <w:kern w:val="0"/>
          <w:lang w:eastAsia="de-DE"/>
          <w14:ligatures w14:val="none"/>
        </w:rPr>
        <w:t>Hochschule</w:t>
      </w:r>
      <w:r w:rsidR="00C53004">
        <w:rPr>
          <w:rFonts w:ascii="Helvetica Neue" w:eastAsia="Times New Roman" w:hAnsi="Helvetica Neue" w:cs="Segoe UI"/>
          <w:color w:val="333333"/>
          <w:spacing w:val="5"/>
          <w:kern w:val="0"/>
          <w:lang w:eastAsia="de-DE"/>
          <w14:ligatures w14:val="none"/>
        </w:rPr>
        <w:t xml:space="preserve"> und damit nicht zulässig</w:t>
      </w:r>
      <w:r w:rsidR="00D62FAF" w:rsidRPr="00582D1D">
        <w:rPr>
          <w:rFonts w:ascii="Helvetica Neue" w:eastAsia="Times New Roman" w:hAnsi="Helvetica Neue" w:cs="Segoe UI"/>
          <w:color w:val="333333"/>
          <w:spacing w:val="5"/>
          <w:kern w:val="0"/>
          <w:lang w:eastAsia="de-DE"/>
          <w14:ligatures w14:val="none"/>
        </w:rPr>
        <w:t>.</w:t>
      </w:r>
    </w:p>
    <w:p w14:paraId="69DBE47E" w14:textId="6BC5AA42" w:rsidR="00960FEE" w:rsidRPr="00582D1D" w:rsidRDefault="00960FEE"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Eine Ausnahme bildet die vorübergehende oder flüchtige Vervielfältigung, die als wesentlicher Teil eines technischen Verfahrens geschehen muss, um eine Übertragung eines Werkes oder sonstigen Schutzgegenstands überhaupt zu ermöglichen (§ 44a DSGVO). Wird also die hochgeladene Prüfungslösung anschließend wieder gelöscht, ist eine solche Verwendung rechtskonform. Die Löschung kann aber bei extern bereitgestellten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en regelmäßig nicht gewährleistet werden. Im Gegenteil behalten sich viele Anbieter solcher </w:t>
      </w:r>
      <w:r w:rsidR="009920B9">
        <w:rPr>
          <w:rFonts w:ascii="Helvetica Neue" w:eastAsia="Times New Roman" w:hAnsi="Helvetica Neue" w:cs="Segoe UI"/>
          <w:color w:val="333333"/>
          <w:spacing w:val="5"/>
          <w:kern w:val="0"/>
          <w:lang w:eastAsia="de-DE"/>
          <w14:ligatures w14:val="none"/>
        </w:rPr>
        <w:t>Dienste</w:t>
      </w:r>
      <w:r w:rsidRPr="00582D1D">
        <w:rPr>
          <w:rFonts w:ascii="Helvetica Neue" w:eastAsia="Times New Roman" w:hAnsi="Helvetica Neue" w:cs="Segoe UI"/>
          <w:color w:val="333333"/>
          <w:spacing w:val="5"/>
          <w:kern w:val="0"/>
          <w:lang w:eastAsia="de-DE"/>
          <w14:ligatures w14:val="none"/>
        </w:rPr>
        <w:t xml:space="preserve"> vor, hochgeladene Daten für ein späteres Training weiterzuverwenden. Es ist also unbedingt zu prüfen und sicherzustellen, dass </w:t>
      </w:r>
      <w:r w:rsidR="00A320A2" w:rsidRPr="00582D1D">
        <w:rPr>
          <w:rFonts w:ascii="Helvetica Neue" w:eastAsia="Times New Roman" w:hAnsi="Helvetica Neue" w:cs="Segoe UI"/>
          <w:color w:val="333333"/>
          <w:spacing w:val="5"/>
          <w:kern w:val="0"/>
          <w:lang w:eastAsia="de-DE"/>
          <w14:ligatures w14:val="none"/>
        </w:rPr>
        <w:t xml:space="preserve">ein </w:t>
      </w:r>
      <w:r w:rsidRPr="00582D1D">
        <w:rPr>
          <w:rFonts w:ascii="Helvetica Neue" w:eastAsia="Times New Roman" w:hAnsi="Helvetica Neue" w:cs="Segoe UI"/>
          <w:color w:val="333333"/>
          <w:spacing w:val="5"/>
          <w:kern w:val="0"/>
          <w:lang w:eastAsia="de-DE"/>
          <w14:ligatures w14:val="none"/>
        </w:rPr>
        <w:t>urheberechtlich geschützte</w:t>
      </w:r>
      <w:r w:rsidR="00A320A2" w:rsidRPr="00582D1D">
        <w:rPr>
          <w:rFonts w:ascii="Helvetica Neue" w:eastAsia="Times New Roman" w:hAnsi="Helvetica Neue" w:cs="Segoe UI"/>
          <w:color w:val="333333"/>
          <w:spacing w:val="5"/>
          <w:kern w:val="0"/>
          <w:lang w:eastAsia="de-DE"/>
          <w14:ligatures w14:val="none"/>
        </w:rPr>
        <w:t>r</w:t>
      </w:r>
      <w:r w:rsidRPr="00582D1D">
        <w:rPr>
          <w:rFonts w:ascii="Helvetica Neue" w:eastAsia="Times New Roman" w:hAnsi="Helvetica Neue" w:cs="Segoe UI"/>
          <w:color w:val="333333"/>
          <w:spacing w:val="5"/>
          <w:kern w:val="0"/>
          <w:lang w:eastAsia="de-DE"/>
          <w14:ligatures w14:val="none"/>
        </w:rPr>
        <w:t xml:space="preserve"> Input nach der Verarbeitung wieder gelöscht wird.</w:t>
      </w:r>
    </w:p>
    <w:p w14:paraId="53BC7B84" w14:textId="5FF45289" w:rsidR="00F0507D" w:rsidRPr="00582D1D" w:rsidRDefault="00D62FAF"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Ferner </w:t>
      </w:r>
      <w:r w:rsidR="001D136B" w:rsidRPr="00582D1D">
        <w:rPr>
          <w:rFonts w:ascii="Helvetica Neue" w:eastAsia="Times New Roman" w:hAnsi="Helvetica Neue" w:cs="Segoe UI"/>
          <w:color w:val="333333"/>
          <w:spacing w:val="5"/>
          <w:kern w:val="0"/>
          <w:lang w:eastAsia="de-DE"/>
          <w14:ligatures w14:val="none"/>
        </w:rPr>
        <w:t xml:space="preserve">ist unbedingt </w:t>
      </w:r>
      <w:r w:rsidRPr="00582D1D">
        <w:rPr>
          <w:rFonts w:ascii="Helvetica Neue" w:eastAsia="Times New Roman" w:hAnsi="Helvetica Neue" w:cs="Segoe UI"/>
          <w:color w:val="333333"/>
          <w:spacing w:val="5"/>
          <w:kern w:val="0"/>
          <w:lang w:eastAsia="de-DE"/>
          <w14:ligatures w14:val="none"/>
        </w:rPr>
        <w:t xml:space="preserve">zu </w:t>
      </w:r>
      <w:r w:rsidR="001D136B" w:rsidRPr="00582D1D">
        <w:rPr>
          <w:rFonts w:ascii="Helvetica Neue" w:eastAsia="Times New Roman" w:hAnsi="Helvetica Neue" w:cs="Segoe UI"/>
          <w:color w:val="333333"/>
          <w:spacing w:val="5"/>
          <w:kern w:val="0"/>
          <w:lang w:eastAsia="de-DE"/>
          <w14:ligatures w14:val="none"/>
        </w:rPr>
        <w:t>gewährleisten</w:t>
      </w:r>
      <w:r w:rsidRPr="00582D1D">
        <w:rPr>
          <w:rFonts w:ascii="Helvetica Neue" w:eastAsia="Times New Roman" w:hAnsi="Helvetica Neue" w:cs="Segoe UI"/>
          <w:color w:val="333333"/>
          <w:spacing w:val="5"/>
          <w:kern w:val="0"/>
          <w:lang w:eastAsia="de-DE"/>
          <w14:ligatures w14:val="none"/>
        </w:rPr>
        <w:t xml:space="preserve">, dass personenbezogene Daten bei der KI-unterstützten Korrektur als Teil des Prompts </w:t>
      </w:r>
      <w:r w:rsidR="009A2880" w:rsidRPr="00582D1D">
        <w:rPr>
          <w:rFonts w:ascii="Helvetica Neue" w:eastAsia="Times New Roman" w:hAnsi="Helvetica Neue" w:cs="Segoe UI"/>
          <w:color w:val="333333"/>
          <w:spacing w:val="5"/>
          <w:kern w:val="0"/>
          <w:lang w:eastAsia="de-DE"/>
          <w14:ligatures w14:val="none"/>
        </w:rPr>
        <w:t xml:space="preserve">keinesfalls </w:t>
      </w:r>
      <w:r w:rsidRPr="00582D1D">
        <w:rPr>
          <w:rFonts w:ascii="Helvetica Neue" w:eastAsia="Times New Roman" w:hAnsi="Helvetica Neue" w:cs="Segoe UI"/>
          <w:color w:val="333333"/>
          <w:spacing w:val="5"/>
          <w:kern w:val="0"/>
          <w:lang w:eastAsia="de-DE"/>
          <w14:ligatures w14:val="none"/>
        </w:rPr>
        <w:t>aufgenommen</w:t>
      </w:r>
      <w:r w:rsidR="009A2880" w:rsidRPr="00582D1D">
        <w:rPr>
          <w:rFonts w:ascii="Helvetica Neue" w:eastAsia="Times New Roman" w:hAnsi="Helvetica Neue" w:cs="Segoe UI"/>
          <w:color w:val="333333"/>
          <w:spacing w:val="5"/>
          <w:kern w:val="0"/>
          <w:lang w:eastAsia="de-DE"/>
          <w14:ligatures w14:val="none"/>
        </w:rPr>
        <w:t xml:space="preserve"> werden dürfen</w:t>
      </w:r>
      <w:r w:rsidRPr="00582D1D">
        <w:rPr>
          <w:rFonts w:ascii="Helvetica Neue" w:eastAsia="Times New Roman" w:hAnsi="Helvetica Neue" w:cs="Segoe UI"/>
          <w:color w:val="333333"/>
          <w:spacing w:val="5"/>
          <w:kern w:val="0"/>
          <w:lang w:eastAsia="de-DE"/>
          <w14:ligatures w14:val="none"/>
        </w:rPr>
        <w:t>, sondern entfernt oder anonymisiert werden</w:t>
      </w:r>
      <w:r w:rsidR="009A2880" w:rsidRPr="00582D1D">
        <w:rPr>
          <w:rFonts w:ascii="Helvetica Neue" w:eastAsia="Times New Roman" w:hAnsi="Helvetica Neue" w:cs="Segoe UI"/>
          <w:color w:val="333333"/>
          <w:spacing w:val="5"/>
          <w:kern w:val="0"/>
          <w:lang w:eastAsia="de-DE"/>
          <w14:ligatures w14:val="none"/>
        </w:rPr>
        <w:t xml:space="preserve"> müssen</w:t>
      </w:r>
      <w:r w:rsidRPr="00582D1D">
        <w:rPr>
          <w:rFonts w:ascii="Helvetica Neue" w:eastAsia="Times New Roman" w:hAnsi="Helvetica Neue" w:cs="Segoe UI"/>
          <w:color w:val="333333"/>
          <w:spacing w:val="5"/>
          <w:kern w:val="0"/>
          <w:lang w:eastAsia="de-DE"/>
          <w14:ligatures w14:val="none"/>
        </w:rPr>
        <w:t>. Andernfalls kommt die Verletzung von Persönlichkeitsrechten wie etwa des Rechts am eigenen Wort</w:t>
      </w:r>
      <w:r w:rsidR="00D23AC8" w:rsidRPr="00582D1D">
        <w:rPr>
          <w:rFonts w:ascii="Helvetica Neue" w:eastAsia="Times New Roman" w:hAnsi="Helvetica Neue" w:cs="Segoe UI"/>
          <w:color w:val="333333"/>
          <w:spacing w:val="5"/>
          <w:kern w:val="0"/>
          <w:lang w:eastAsia="de-DE"/>
          <w14:ligatures w14:val="none"/>
        </w:rPr>
        <w:t xml:space="preserve"> </w:t>
      </w:r>
      <w:r w:rsidR="00D23AC8" w:rsidRPr="00582D1D">
        <w:rPr>
          <w:rFonts w:ascii="Helvetica Neue" w:eastAsia="Times New Roman" w:hAnsi="Helvetica Neue" w:cs="Segoe UI"/>
          <w:color w:val="333333"/>
          <w:spacing w:val="5"/>
          <w:kern w:val="0"/>
          <w:lang w:eastAsia="de-DE"/>
          <w14:ligatures w14:val="none"/>
        </w:rPr>
        <w:lastRenderedPageBreak/>
        <w:t>oder Bild</w:t>
      </w:r>
      <w:r w:rsidRPr="00582D1D">
        <w:rPr>
          <w:rFonts w:ascii="Helvetica Neue" w:eastAsia="Times New Roman" w:hAnsi="Helvetica Neue" w:cs="Segoe UI"/>
          <w:color w:val="333333"/>
          <w:spacing w:val="5"/>
          <w:kern w:val="0"/>
          <w:lang w:eastAsia="de-DE"/>
          <w14:ligatures w14:val="none"/>
        </w:rPr>
        <w:t xml:space="preserve"> sowie des Rechts auf informationelle Selbstbestimmung und schließlich des Grundsatzes der Datenminimierung gemäß Art. 5 Abs. 1 DSGVO in Betracht.</w:t>
      </w:r>
    </w:p>
    <w:p w14:paraId="3CE9B73A" w14:textId="6336E4AC" w:rsidR="00A320A2" w:rsidRPr="00582D1D" w:rsidRDefault="00794E8B" w:rsidP="00294940">
      <w:pPr>
        <w:spacing w:after="240"/>
        <w:rPr>
          <w:rFonts w:ascii="Helvetica Neue" w:eastAsia="Times New Roman" w:hAnsi="Helvetica Neue" w:cs="Segoe UI"/>
          <w:color w:val="333333"/>
          <w:spacing w:val="5"/>
          <w:kern w:val="0"/>
          <w:lang w:eastAsia="de-DE"/>
          <w14:ligatures w14:val="none"/>
        </w:rPr>
      </w:pPr>
      <w:bookmarkStart w:id="55" w:name="OLE_LINK5"/>
      <w:bookmarkStart w:id="56" w:name="OLE_LINK6"/>
      <w:r w:rsidRPr="00582D1D">
        <w:rPr>
          <w:rFonts w:ascii="Helvetica Neue" w:eastAsia="Times New Roman" w:hAnsi="Helvetica Neue" w:cs="Segoe UI"/>
          <w:color w:val="333333"/>
          <w:spacing w:val="5"/>
          <w:kern w:val="0"/>
          <w:lang w:eastAsia="de-DE"/>
          <w14:ligatures w14:val="none"/>
        </w:rPr>
        <w:t xml:space="preserve">Nach Art. 22 Abs. 1 DSGVO ist überdies eine auf ausschließlich automatisierter Verarbeitung beruhende Entscheidung unzulässig, wenn sie gegenüber der betroffenen Person rechtliche Wirkung entfaltet oder sie in ähnlicher Weise erheblich beeinträchtigt. Deshalb darf eine Entscheidungsfindung zwar durch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e unterstützt werden, aber </w:t>
      </w:r>
      <w:r w:rsidRPr="00C53004">
        <w:rPr>
          <w:rFonts w:ascii="Helvetica Neue" w:eastAsia="Times New Roman" w:hAnsi="Helvetica Neue" w:cs="Segoe UI"/>
          <w:b/>
          <w:bCs/>
          <w:color w:val="333333"/>
          <w:spacing w:val="5"/>
          <w:kern w:val="0"/>
          <w:lang w:eastAsia="de-DE"/>
          <w14:ligatures w14:val="none"/>
        </w:rPr>
        <w:t xml:space="preserve">die Letztentscheidungskompetenz muss bei </w:t>
      </w:r>
      <w:r w:rsidR="0057606F" w:rsidRPr="00C53004">
        <w:rPr>
          <w:rFonts w:ascii="Helvetica Neue" w:eastAsia="Times New Roman" w:hAnsi="Helvetica Neue" w:cs="Segoe UI"/>
          <w:b/>
          <w:bCs/>
          <w:color w:val="333333"/>
          <w:spacing w:val="5"/>
          <w:kern w:val="0"/>
          <w:lang w:eastAsia="de-DE"/>
          <w14:ligatures w14:val="none"/>
        </w:rPr>
        <w:t>den Prüfenden als natürliche Personen</w:t>
      </w:r>
      <w:r w:rsidRPr="00582D1D">
        <w:rPr>
          <w:rFonts w:ascii="Helvetica Neue" w:eastAsia="Times New Roman" w:hAnsi="Helvetica Neue" w:cs="Segoe UI"/>
          <w:color w:val="333333"/>
          <w:spacing w:val="5"/>
          <w:kern w:val="0"/>
          <w:lang w:eastAsia="de-DE"/>
          <w14:ligatures w14:val="none"/>
        </w:rPr>
        <w:t xml:space="preserve"> liegen.</w:t>
      </w:r>
      <w:bookmarkStart w:id="57" w:name="_5._Persönlichkeitsrechte"/>
      <w:bookmarkEnd w:id="57"/>
      <w:r w:rsidR="00A320A2" w:rsidRPr="00582D1D">
        <w:rPr>
          <w:rFonts w:ascii="Helvetica Neue" w:eastAsia="Times New Roman" w:hAnsi="Helvetica Neue" w:cs="Segoe UI"/>
          <w:color w:val="333333"/>
          <w:spacing w:val="5"/>
          <w:kern w:val="0"/>
          <w:lang w:eastAsia="de-DE"/>
          <w14:ligatures w14:val="none"/>
        </w:rPr>
        <w:t xml:space="preserve"> Der EuGH hat die Rechte der Betroffenen </w:t>
      </w:r>
      <w:r w:rsidR="001643B1" w:rsidRPr="00582D1D">
        <w:rPr>
          <w:rFonts w:ascii="Helvetica Neue" w:eastAsia="Times New Roman" w:hAnsi="Helvetica Neue" w:cs="Segoe UI"/>
          <w:color w:val="333333"/>
          <w:spacing w:val="5"/>
          <w:kern w:val="0"/>
          <w:lang w:eastAsia="de-DE"/>
          <w14:ligatures w14:val="none"/>
        </w:rPr>
        <w:t>noch weiter gestärkt und festgelegt, dass die automatische Verarbeitung das letztliche Urteil einer natürlichen Person nicht maßgeblich vorbestimmen darf</w:t>
      </w:r>
      <w:r w:rsidR="00C53004">
        <w:rPr>
          <w:rFonts w:ascii="Helvetica Neue" w:eastAsia="Times New Roman" w:hAnsi="Helvetica Neue" w:cs="Segoe UI"/>
          <w:color w:val="333333"/>
          <w:spacing w:val="5"/>
          <w:kern w:val="0"/>
          <w:lang w:eastAsia="de-DE"/>
          <w14:ligatures w14:val="none"/>
        </w:rPr>
        <w:t xml:space="preserve"> </w:t>
      </w:r>
      <w:r w:rsidR="001643B1" w:rsidRPr="00582D1D">
        <w:rPr>
          <w:rFonts w:ascii="Helvetica Neue" w:eastAsia="Times New Roman" w:hAnsi="Helvetica Neue" w:cs="Segoe UI"/>
          <w:color w:val="333333"/>
          <w:spacing w:val="5"/>
          <w:kern w:val="0"/>
          <w:lang w:eastAsia="de-DE"/>
          <w14:ligatures w14:val="none"/>
        </w:rPr>
        <w:t>(</w:t>
      </w:r>
      <w:hyperlink r:id="rId32" w:history="1">
        <w:r w:rsidR="001643B1" w:rsidRPr="00582D1D">
          <w:rPr>
            <w:rStyle w:val="Hyperlink"/>
            <w:rFonts w:ascii="Helvetica Neue" w:eastAsia="Times New Roman" w:hAnsi="Helvetica Neue" w:cs="Segoe UI"/>
            <w:spacing w:val="5"/>
            <w:kern w:val="0"/>
            <w:lang w:eastAsia="de-DE"/>
            <w14:ligatures w14:val="none"/>
          </w:rPr>
          <w:t>Verfahren C-634/21</w:t>
        </w:r>
      </w:hyperlink>
      <w:r w:rsidR="001643B1" w:rsidRPr="00582D1D">
        <w:rPr>
          <w:rFonts w:ascii="Helvetica Neue" w:eastAsia="Times New Roman" w:hAnsi="Helvetica Neue" w:cs="Segoe UI"/>
          <w:color w:val="333333"/>
          <w:spacing w:val="5"/>
          <w:kern w:val="0"/>
          <w:lang w:eastAsia="de-DE"/>
          <w14:ligatures w14:val="none"/>
        </w:rPr>
        <w:t xml:space="preserve"> EuGH).</w:t>
      </w:r>
      <w:r w:rsidR="00C53004">
        <w:rPr>
          <w:rFonts w:ascii="Helvetica Neue" w:eastAsia="Times New Roman" w:hAnsi="Helvetica Neue" w:cs="Segoe UI"/>
          <w:color w:val="333333"/>
          <w:spacing w:val="5"/>
          <w:kern w:val="0"/>
          <w:lang w:eastAsia="de-DE"/>
          <w14:ligatures w14:val="none"/>
        </w:rPr>
        <w:t xml:space="preserve"> Ein </w:t>
      </w:r>
      <w:r w:rsidR="00A439FA">
        <w:rPr>
          <w:rFonts w:ascii="Helvetica Neue" w:eastAsia="Times New Roman" w:hAnsi="Helvetica Neue" w:cs="Segoe UI"/>
          <w:color w:val="333333"/>
          <w:spacing w:val="5"/>
          <w:kern w:val="0"/>
          <w:lang w:eastAsia="de-DE"/>
          <w14:ligatures w14:val="none"/>
        </w:rPr>
        <w:t>KI-Dienst</w:t>
      </w:r>
      <w:r w:rsidR="00C53004">
        <w:rPr>
          <w:rFonts w:ascii="Helvetica Neue" w:eastAsia="Times New Roman" w:hAnsi="Helvetica Neue" w:cs="Segoe UI"/>
          <w:color w:val="333333"/>
          <w:spacing w:val="5"/>
          <w:kern w:val="0"/>
          <w:lang w:eastAsia="de-DE"/>
          <w14:ligatures w14:val="none"/>
        </w:rPr>
        <w:t xml:space="preserve"> darf damit keine Grundlage für das Prüfungsurteil einer natürlichen Person sein.</w:t>
      </w:r>
      <w:bookmarkEnd w:id="55"/>
      <w:bookmarkEnd w:id="56"/>
    </w:p>
    <w:p w14:paraId="08633B02" w14:textId="7D864423" w:rsidR="006F7F8A" w:rsidRPr="00582D1D" w:rsidRDefault="006F7F8A"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Auch die Übertragung einer Vorkorrektur an ein</w:t>
      </w:r>
      <w:r w:rsidR="004C41A7">
        <w:rPr>
          <w:rFonts w:ascii="Helvetica Neue" w:eastAsia="Times New Roman" w:hAnsi="Helvetica Neue" w:cs="Segoe UI"/>
          <w:color w:val="333333"/>
          <w:spacing w:val="5"/>
          <w:kern w:val="0"/>
          <w:lang w:eastAsia="de-DE"/>
          <w14:ligatures w14:val="none"/>
        </w:rPr>
        <w:t>en</w:t>
      </w:r>
      <w:r w:rsidRPr="00582D1D">
        <w:rPr>
          <w:rFonts w:ascii="Helvetica Neue" w:eastAsia="Times New Roman" w:hAnsi="Helvetica Neue" w:cs="Segoe UI"/>
          <w:color w:val="333333"/>
          <w:spacing w:val="5"/>
          <w:kern w:val="0"/>
          <w:lang w:eastAsia="de-DE"/>
          <w14:ligatures w14:val="none"/>
        </w:rPr>
        <w:t xml:space="preserve">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 ist kritisch zu bewerten. So leg</w:t>
      </w:r>
      <w:r w:rsidR="00155A4E">
        <w:rPr>
          <w:rFonts w:ascii="Helvetica Neue" w:eastAsia="Times New Roman" w:hAnsi="Helvetica Neue" w:cs="Segoe UI"/>
          <w:color w:val="333333"/>
          <w:spacing w:val="5"/>
          <w:kern w:val="0"/>
          <w:lang w:eastAsia="de-DE"/>
          <w14:ligatures w14:val="none"/>
        </w:rPr>
        <w:t>en</w:t>
      </w:r>
      <w:r w:rsidRPr="00582D1D">
        <w:rPr>
          <w:rFonts w:ascii="Helvetica Neue" w:eastAsia="Times New Roman" w:hAnsi="Helvetica Neue" w:cs="Segoe UI"/>
          <w:color w:val="333333"/>
          <w:spacing w:val="5"/>
          <w:kern w:val="0"/>
          <w:lang w:eastAsia="de-DE"/>
          <w14:ligatures w14:val="none"/>
        </w:rPr>
        <w:t xml:space="preserve"> </w:t>
      </w:r>
      <w:r w:rsidR="00155A4E">
        <w:rPr>
          <w:rFonts w:ascii="Helvetica Neue" w:eastAsia="Times New Roman" w:hAnsi="Helvetica Neue" w:cs="Segoe UI"/>
          <w:color w:val="333333"/>
          <w:spacing w:val="5"/>
          <w:kern w:val="0"/>
          <w:lang w:eastAsia="de-DE"/>
          <w14:ligatures w14:val="none"/>
        </w:rPr>
        <w:t xml:space="preserve">viele </w:t>
      </w:r>
      <w:r w:rsidRPr="00582D1D">
        <w:rPr>
          <w:rFonts w:ascii="Helvetica Neue" w:eastAsia="Times New Roman" w:hAnsi="Helvetica Neue" w:cs="Segoe UI"/>
          <w:color w:val="333333"/>
          <w:spacing w:val="5"/>
          <w:kern w:val="0"/>
          <w:lang w:eastAsia="de-DE"/>
          <w14:ligatures w14:val="none"/>
        </w:rPr>
        <w:t>Prüfungsordnung</w:t>
      </w:r>
      <w:r w:rsidR="00AD651B">
        <w:rPr>
          <w:rFonts w:ascii="Helvetica Neue" w:eastAsia="Times New Roman" w:hAnsi="Helvetica Neue" w:cs="Segoe UI"/>
          <w:color w:val="333333"/>
          <w:spacing w:val="5"/>
          <w:kern w:val="0"/>
          <w:lang w:eastAsia="de-DE"/>
          <w14:ligatures w14:val="none"/>
        </w:rPr>
        <w:t>en</w:t>
      </w:r>
      <w:r w:rsidRPr="00582D1D">
        <w:rPr>
          <w:rFonts w:ascii="Helvetica Neue" w:eastAsia="Times New Roman" w:hAnsi="Helvetica Neue" w:cs="Segoe UI"/>
          <w:color w:val="333333"/>
          <w:spacing w:val="5"/>
          <w:kern w:val="0"/>
          <w:lang w:eastAsia="de-DE"/>
          <w14:ligatures w14:val="none"/>
        </w:rPr>
        <w:t xml:space="preserve"> </w:t>
      </w:r>
      <w:r w:rsidR="00155A4E">
        <w:rPr>
          <w:rFonts w:ascii="Helvetica Neue" w:eastAsia="Times New Roman" w:hAnsi="Helvetica Neue" w:cs="Segoe UI"/>
          <w:color w:val="333333"/>
          <w:spacing w:val="5"/>
          <w:kern w:val="0"/>
          <w:lang w:eastAsia="de-DE"/>
          <w14:ligatures w14:val="none"/>
        </w:rPr>
        <w:t xml:space="preserve">an Hochschulen </w:t>
      </w:r>
      <w:r w:rsidRPr="00582D1D">
        <w:rPr>
          <w:rFonts w:ascii="Helvetica Neue" w:eastAsia="Times New Roman" w:hAnsi="Helvetica Neue" w:cs="Segoe UI"/>
          <w:color w:val="333333"/>
          <w:spacing w:val="5"/>
          <w:kern w:val="0"/>
          <w:lang w:eastAsia="de-DE"/>
          <w14:ligatures w14:val="none"/>
        </w:rPr>
        <w:t>fest, dass nur fachlich geeignete Mitarbeiterinnen bzw. Mitarbeiter, die mindestens eine entsprechende Qualifikation für die betroffene Prüfungsleistung besitzen, mit einer Vorkorrektur betraut werden dürfen.</w:t>
      </w:r>
      <w:r w:rsidR="00DF27BB" w:rsidRPr="00582D1D">
        <w:rPr>
          <w:rFonts w:ascii="Helvetica Neue" w:eastAsia="Times New Roman" w:hAnsi="Helvetica Neue" w:cs="Segoe UI"/>
          <w:color w:val="333333"/>
          <w:spacing w:val="5"/>
          <w:kern w:val="0"/>
          <w:lang w:eastAsia="de-DE"/>
          <w14:ligatures w14:val="none"/>
        </w:rPr>
        <w:t xml:space="preserve"> Diese Anforderungen werden von </w:t>
      </w:r>
      <w:r w:rsidR="00A439FA">
        <w:rPr>
          <w:rFonts w:ascii="Helvetica Neue" w:eastAsia="Times New Roman" w:hAnsi="Helvetica Neue" w:cs="Segoe UI"/>
          <w:color w:val="333333"/>
          <w:spacing w:val="5"/>
          <w:kern w:val="0"/>
          <w:lang w:eastAsia="de-DE"/>
          <w14:ligatures w14:val="none"/>
        </w:rPr>
        <w:t>KI-Dienst</w:t>
      </w:r>
      <w:r w:rsidR="00DF27BB" w:rsidRPr="00582D1D">
        <w:rPr>
          <w:rFonts w:ascii="Helvetica Neue" w:eastAsia="Times New Roman" w:hAnsi="Helvetica Neue" w:cs="Segoe UI"/>
          <w:color w:val="333333"/>
          <w:spacing w:val="5"/>
          <w:kern w:val="0"/>
          <w:lang w:eastAsia="de-DE"/>
          <w14:ligatures w14:val="none"/>
        </w:rPr>
        <w:t>en derzeit nicht</w:t>
      </w:r>
      <w:r w:rsidR="0057606F" w:rsidRPr="00582D1D">
        <w:rPr>
          <w:rFonts w:ascii="Helvetica Neue" w:eastAsia="Times New Roman" w:hAnsi="Helvetica Neue" w:cs="Segoe UI"/>
          <w:color w:val="333333"/>
          <w:spacing w:val="5"/>
          <w:kern w:val="0"/>
          <w:lang w:eastAsia="de-DE"/>
          <w14:ligatures w14:val="none"/>
        </w:rPr>
        <w:t xml:space="preserve"> </w:t>
      </w:r>
      <w:r w:rsidR="00DF27BB" w:rsidRPr="00582D1D">
        <w:rPr>
          <w:rFonts w:ascii="Helvetica Neue" w:eastAsia="Times New Roman" w:hAnsi="Helvetica Neue" w:cs="Segoe UI"/>
          <w:color w:val="333333"/>
          <w:spacing w:val="5"/>
          <w:kern w:val="0"/>
          <w:lang w:eastAsia="de-DE"/>
          <w14:ligatures w14:val="none"/>
        </w:rPr>
        <w:t>erfüllt. Es kann nicht gewährleistet werden, dass die Beurteilung durch ein</w:t>
      </w:r>
      <w:r w:rsidR="004C41A7">
        <w:rPr>
          <w:rFonts w:ascii="Helvetica Neue" w:eastAsia="Times New Roman" w:hAnsi="Helvetica Neue" w:cs="Segoe UI"/>
          <w:color w:val="333333"/>
          <w:spacing w:val="5"/>
          <w:kern w:val="0"/>
          <w:lang w:eastAsia="de-DE"/>
          <w14:ligatures w14:val="none"/>
        </w:rPr>
        <w:t>en</w:t>
      </w:r>
      <w:r w:rsidR="00DF27BB" w:rsidRPr="00582D1D">
        <w:rPr>
          <w:rFonts w:ascii="Helvetica Neue" w:eastAsia="Times New Roman" w:hAnsi="Helvetica Neue" w:cs="Segoe UI"/>
          <w:color w:val="333333"/>
          <w:spacing w:val="5"/>
          <w:kern w:val="0"/>
          <w:lang w:eastAsia="de-DE"/>
          <w14:ligatures w14:val="none"/>
        </w:rPr>
        <w:t xml:space="preserve"> </w:t>
      </w:r>
      <w:r w:rsidR="00A439FA">
        <w:rPr>
          <w:rFonts w:ascii="Helvetica Neue" w:eastAsia="Times New Roman" w:hAnsi="Helvetica Neue" w:cs="Segoe UI"/>
          <w:color w:val="333333"/>
          <w:spacing w:val="5"/>
          <w:kern w:val="0"/>
          <w:lang w:eastAsia="de-DE"/>
          <w14:ligatures w14:val="none"/>
        </w:rPr>
        <w:t>KI-Dienst</w:t>
      </w:r>
      <w:r w:rsidR="00DF27BB" w:rsidRPr="00582D1D">
        <w:rPr>
          <w:rFonts w:ascii="Helvetica Neue" w:eastAsia="Times New Roman" w:hAnsi="Helvetica Neue" w:cs="Segoe UI"/>
          <w:color w:val="333333"/>
          <w:spacing w:val="5"/>
          <w:kern w:val="0"/>
          <w:lang w:eastAsia="de-DE"/>
          <w14:ligatures w14:val="none"/>
        </w:rPr>
        <w:t xml:space="preserve"> fachlich angemessen, zuverlässig, reproduzierbar und über verschiedene Prüfungen hinweg konsistent ist.</w:t>
      </w:r>
    </w:p>
    <w:p w14:paraId="30B54A7F" w14:textId="40EF0C2E" w:rsidR="00AF1F7E" w:rsidRPr="00582D1D" w:rsidRDefault="006F7F8A" w:rsidP="00294940">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Ein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 xml:space="preserve"> ersetzt zudem nicht das in </w:t>
      </w:r>
      <w:r w:rsidR="00155A4E">
        <w:rPr>
          <w:rFonts w:ascii="Helvetica Neue" w:eastAsia="Times New Roman" w:hAnsi="Helvetica Neue" w:cs="Segoe UI"/>
          <w:color w:val="333333"/>
          <w:spacing w:val="5"/>
          <w:kern w:val="0"/>
          <w:lang w:eastAsia="de-DE"/>
          <w14:ligatures w14:val="none"/>
        </w:rPr>
        <w:t xml:space="preserve">vielen </w:t>
      </w:r>
      <w:r w:rsidRPr="00582D1D">
        <w:rPr>
          <w:rFonts w:ascii="Helvetica Neue" w:eastAsia="Times New Roman" w:hAnsi="Helvetica Neue" w:cs="Segoe UI"/>
          <w:color w:val="333333"/>
          <w:spacing w:val="5"/>
          <w:kern w:val="0"/>
          <w:lang w:eastAsia="de-DE"/>
          <w14:ligatures w14:val="none"/>
        </w:rPr>
        <w:t xml:space="preserve">Prüfungsordnungen </w:t>
      </w:r>
      <w:r w:rsidR="00155A4E">
        <w:rPr>
          <w:rFonts w:ascii="Helvetica Neue" w:eastAsia="Times New Roman" w:hAnsi="Helvetica Neue" w:cs="Segoe UI"/>
          <w:color w:val="333333"/>
          <w:spacing w:val="5"/>
          <w:kern w:val="0"/>
          <w:lang w:eastAsia="de-DE"/>
          <w14:ligatures w14:val="none"/>
        </w:rPr>
        <w:t xml:space="preserve">an Hochschulen </w:t>
      </w:r>
      <w:r w:rsidRPr="00582D1D">
        <w:rPr>
          <w:rFonts w:ascii="Helvetica Neue" w:eastAsia="Times New Roman" w:hAnsi="Helvetica Neue" w:cs="Segoe UI"/>
          <w:color w:val="333333"/>
          <w:spacing w:val="5"/>
          <w:kern w:val="0"/>
          <w:lang w:eastAsia="de-DE"/>
          <w14:ligatures w14:val="none"/>
        </w:rPr>
        <w:t>referenzierte „Zwei-Prüfer-Prinzip“ bei der Bewertung von Prüfungsleistungen.</w:t>
      </w:r>
    </w:p>
    <w:p w14:paraId="24C98E10" w14:textId="1C5D4229" w:rsidR="00747BD3" w:rsidRPr="00582D1D" w:rsidRDefault="00747BD3" w:rsidP="009F6EBD">
      <w:pPr>
        <w:pStyle w:val="berschrift2"/>
        <w:rPr>
          <w:rFonts w:ascii="Helvetica Neue" w:hAnsi="Helvetica Neue"/>
        </w:rPr>
      </w:pPr>
      <w:bookmarkStart w:id="58" w:name="_Ref146892084"/>
      <w:r w:rsidRPr="00582D1D">
        <w:rPr>
          <w:rFonts w:ascii="Helvetica Neue" w:hAnsi="Helvetica Neue"/>
        </w:rPr>
        <w:t>Frage 3.</w:t>
      </w:r>
      <w:r w:rsidR="0057606F" w:rsidRPr="00582D1D">
        <w:rPr>
          <w:rFonts w:ascii="Helvetica Neue" w:hAnsi="Helvetica Neue"/>
        </w:rPr>
        <w:t>8</w:t>
      </w:r>
      <w:r w:rsidRPr="00582D1D">
        <w:rPr>
          <w:rFonts w:ascii="Helvetica Neue" w:hAnsi="Helvetica Neue"/>
        </w:rPr>
        <w:t>: Gibt es Regelungen zur Kennzeichnung KI-generierter Beiträge in Prüfungsarbeiten?</w:t>
      </w:r>
      <w:bookmarkEnd w:id="58"/>
    </w:p>
    <w:p w14:paraId="7E261391" w14:textId="4F438923" w:rsidR="00FD3FE0" w:rsidRPr="00582D1D" w:rsidRDefault="0057606F" w:rsidP="00747BD3">
      <w:pPr>
        <w:spacing w:after="240"/>
        <w:rPr>
          <w:rFonts w:ascii="Helvetica Neue" w:eastAsia="Times New Roman" w:hAnsi="Helvetica Neue" w:cs="Segoe UI"/>
          <w:color w:val="333333"/>
          <w:spacing w:val="5"/>
          <w:kern w:val="0"/>
          <w:lang w:eastAsia="de-DE"/>
          <w14:ligatures w14:val="none"/>
        </w:rPr>
      </w:pPr>
      <w:r w:rsidRPr="00582D1D">
        <w:rPr>
          <w:rFonts w:ascii="Helvetica Neue" w:eastAsia="Times New Roman" w:hAnsi="Helvetica Neue" w:cs="Segoe UI"/>
          <w:color w:val="333333"/>
          <w:spacing w:val="5"/>
          <w:kern w:val="0"/>
          <w:lang w:eastAsia="de-DE"/>
          <w14:ligatures w14:val="none"/>
        </w:rPr>
        <w:t xml:space="preserve">An der </w:t>
      </w:r>
      <w:r w:rsidR="00155A4E">
        <w:rPr>
          <w:rFonts w:ascii="Helvetica Neue" w:eastAsia="Times New Roman" w:hAnsi="Helvetica Neue" w:cs="Segoe UI"/>
          <w:color w:val="333333"/>
          <w:spacing w:val="5"/>
          <w:kern w:val="0"/>
          <w:lang w:eastAsia="de-DE"/>
          <w14:ligatures w14:val="none"/>
        </w:rPr>
        <w:t>Hochschule</w:t>
      </w:r>
      <w:r w:rsidRPr="00582D1D">
        <w:rPr>
          <w:rFonts w:ascii="Helvetica Neue" w:eastAsia="Times New Roman" w:hAnsi="Helvetica Neue" w:cs="Segoe UI"/>
          <w:color w:val="333333"/>
          <w:spacing w:val="5"/>
          <w:kern w:val="0"/>
          <w:lang w:eastAsia="de-DE"/>
          <w14:ligatures w14:val="none"/>
        </w:rPr>
        <w:t xml:space="preserve"> gibt es aktuell keine einheitlichen Vorgaben dazu, wie die Nutzung von </w:t>
      </w:r>
      <w:r w:rsidR="00A439FA">
        <w:rPr>
          <w:rFonts w:ascii="Helvetica Neue" w:eastAsia="Times New Roman" w:hAnsi="Helvetica Neue" w:cs="Segoe UI"/>
          <w:color w:val="333333"/>
          <w:spacing w:val="5"/>
          <w:kern w:val="0"/>
          <w:lang w:eastAsia="de-DE"/>
          <w14:ligatures w14:val="none"/>
        </w:rPr>
        <w:t>KI-Dienst</w:t>
      </w:r>
      <w:r w:rsidRPr="00582D1D">
        <w:rPr>
          <w:rFonts w:ascii="Helvetica Neue" w:eastAsia="Times New Roman" w:hAnsi="Helvetica Neue" w:cs="Segoe UI"/>
          <w:color w:val="333333"/>
          <w:spacing w:val="5"/>
          <w:kern w:val="0"/>
          <w:lang w:eastAsia="de-DE"/>
          <w14:ligatures w14:val="none"/>
        </w:rPr>
        <w:t>en</w:t>
      </w:r>
      <w:r w:rsidR="00FD3FE0" w:rsidRPr="00582D1D">
        <w:rPr>
          <w:rFonts w:ascii="Helvetica Neue" w:eastAsia="Times New Roman" w:hAnsi="Helvetica Neue" w:cs="Segoe UI"/>
          <w:color w:val="333333"/>
          <w:spacing w:val="5"/>
          <w:kern w:val="0"/>
          <w:lang w:eastAsia="de-DE"/>
          <w14:ligatures w14:val="none"/>
        </w:rPr>
        <w:t xml:space="preserve"> als zulässige Hilfsmittel</w:t>
      </w:r>
      <w:r w:rsidRPr="00582D1D">
        <w:rPr>
          <w:rFonts w:ascii="Helvetica Neue" w:eastAsia="Times New Roman" w:hAnsi="Helvetica Neue" w:cs="Segoe UI"/>
          <w:color w:val="333333"/>
          <w:spacing w:val="5"/>
          <w:kern w:val="0"/>
          <w:lang w:eastAsia="de-DE"/>
          <w14:ligatures w14:val="none"/>
        </w:rPr>
        <w:t xml:space="preserve"> in Prüfungen konkret zu kennzeichnen ist.</w:t>
      </w:r>
      <w:r w:rsidR="00FD3FE0" w:rsidRPr="00582D1D">
        <w:rPr>
          <w:rFonts w:ascii="Helvetica Neue" w:eastAsia="Times New Roman" w:hAnsi="Helvetica Neue" w:cs="Segoe UI"/>
          <w:color w:val="333333"/>
          <w:spacing w:val="5"/>
          <w:kern w:val="0"/>
          <w:lang w:eastAsia="de-DE"/>
          <w14:ligatures w14:val="none"/>
        </w:rPr>
        <w:t xml:space="preserve"> Die Prüfenden können, wie bei anderen Hilfsmitteln auch, hierzu Vorgaben machen. Für schriftliche Prüfungen mit Ausnahme von Klausuren unter Aufsicht ist zusätzlich eine Eidesstattliche Versicherung abzugeben. </w:t>
      </w:r>
    </w:p>
    <w:p w14:paraId="0A4BB0BA" w14:textId="50C9B4B9" w:rsidR="003E43C1" w:rsidRPr="00582D1D" w:rsidRDefault="003E43C1" w:rsidP="00294940">
      <w:pPr>
        <w:spacing w:after="240"/>
        <w:rPr>
          <w:rFonts w:ascii="Helvetica Neue" w:eastAsia="Times New Roman" w:hAnsi="Helvetica Neue" w:cs="Segoe UI"/>
          <w:color w:val="333333"/>
          <w:spacing w:val="5"/>
          <w:kern w:val="0"/>
          <w:lang w:eastAsia="de-DE"/>
          <w14:ligatures w14:val="none"/>
        </w:rPr>
      </w:pPr>
    </w:p>
    <w:sectPr w:rsidR="003E43C1" w:rsidRPr="00582D1D" w:rsidSect="00802435">
      <w:headerReference w:type="default" r:id="rId33"/>
      <w:footerReference w:type="even" r:id="rId34"/>
      <w:footerReference w:type="default" r:id="rId35"/>
      <w:headerReference w:type="first" r:id="rId36"/>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Malte Persike" w:date="2024-08-06T15:21:00Z" w:initials="MP">
    <w:p w14:paraId="6DCB23FB" w14:textId="77777777" w:rsidR="00334BD7" w:rsidRDefault="00334BD7" w:rsidP="00334BD7">
      <w:pPr>
        <w:jc w:val="left"/>
      </w:pPr>
      <w:r>
        <w:rPr>
          <w:rStyle w:val="Kommentarzeichen"/>
        </w:rPr>
        <w:annotationRef/>
      </w:r>
      <w:r>
        <w:rPr>
          <w:color w:val="000000"/>
          <w:sz w:val="20"/>
          <w:szCs w:val="20"/>
        </w:rPr>
        <w:t>Anpassen und ggf. Link setzen.</w:t>
      </w:r>
    </w:p>
  </w:comment>
  <w:comment w:id="6" w:author="Malte Persike" w:date="2024-08-06T16:54:00Z" w:initials="MP">
    <w:p w14:paraId="0FAFE950" w14:textId="77777777" w:rsidR="004C41A7" w:rsidRDefault="004C41A7" w:rsidP="004C41A7">
      <w:pPr>
        <w:jc w:val="left"/>
      </w:pPr>
      <w:r>
        <w:rPr>
          <w:rStyle w:val="Kommentarzeichen"/>
        </w:rPr>
        <w:annotationRef/>
      </w:r>
      <w:r>
        <w:rPr>
          <w:color w:val="000000"/>
          <w:sz w:val="20"/>
          <w:szCs w:val="20"/>
        </w:rPr>
        <w:t>Anpassen und ggf. Link setzen.</w:t>
      </w:r>
    </w:p>
  </w:comment>
  <w:comment w:id="7" w:author="Malte Persike" w:date="2024-08-06T11:01:00Z" w:initials="MP">
    <w:p w14:paraId="4A9DD19D" w14:textId="276BB360" w:rsidR="00334BD7" w:rsidRDefault="00334BD7" w:rsidP="00334BD7">
      <w:pPr>
        <w:jc w:val="left"/>
      </w:pPr>
      <w:r>
        <w:rPr>
          <w:rStyle w:val="Kommentarzeichen"/>
        </w:rPr>
        <w:annotationRef/>
      </w:r>
      <w:r>
        <w:rPr>
          <w:color w:val="000000"/>
          <w:sz w:val="20"/>
          <w:szCs w:val="20"/>
        </w:rPr>
        <w:t>Anpassen und ggf. Link setzen.</w:t>
      </w:r>
    </w:p>
  </w:comment>
  <w:comment w:id="8" w:author="Malte Persike" w:date="2024-08-06T11:01:00Z" w:initials="MP">
    <w:p w14:paraId="237F5AFD" w14:textId="77777777" w:rsidR="00334BD7" w:rsidRDefault="00334BD7" w:rsidP="00334BD7">
      <w:pPr>
        <w:jc w:val="left"/>
      </w:pPr>
      <w:r>
        <w:rPr>
          <w:rStyle w:val="Kommentarzeichen"/>
        </w:rPr>
        <w:annotationRef/>
      </w:r>
      <w:r>
        <w:rPr>
          <w:color w:val="000000"/>
          <w:sz w:val="20"/>
          <w:szCs w:val="20"/>
        </w:rPr>
        <w:t>Anpassen und ggf. Link setzen.</w:t>
      </w:r>
    </w:p>
  </w:comment>
  <w:comment w:id="9" w:author="Malte Persike" w:date="2024-08-06T11:01:00Z" w:initials="MP">
    <w:p w14:paraId="67D2656A" w14:textId="77777777" w:rsidR="00334BD7" w:rsidRDefault="00334BD7" w:rsidP="00334BD7">
      <w:pPr>
        <w:jc w:val="left"/>
      </w:pPr>
      <w:r>
        <w:rPr>
          <w:rStyle w:val="Kommentarzeichen"/>
        </w:rPr>
        <w:annotationRef/>
      </w:r>
      <w:r>
        <w:rPr>
          <w:color w:val="000000"/>
          <w:sz w:val="20"/>
          <w:szCs w:val="20"/>
        </w:rPr>
        <w:t>Anpassen und ggf. Link setzen.</w:t>
      </w:r>
    </w:p>
  </w:comment>
  <w:comment w:id="17" w:author="Malte Persike" w:date="2024-08-06T16:06:00Z" w:initials="MP">
    <w:p w14:paraId="6098955E" w14:textId="77777777" w:rsidR="00155A4E" w:rsidRDefault="00334BD7" w:rsidP="00155A4E">
      <w:pPr>
        <w:jc w:val="left"/>
      </w:pPr>
      <w:r>
        <w:rPr>
          <w:rStyle w:val="Kommentarzeichen"/>
        </w:rPr>
        <w:annotationRef/>
      </w:r>
      <w:r w:rsidR="00155A4E">
        <w:rPr>
          <w:sz w:val="20"/>
          <w:szCs w:val="20"/>
        </w:rPr>
        <w:t>Anpassen und ggf. Link setzen.</w:t>
      </w:r>
    </w:p>
  </w:comment>
  <w:comment w:id="18" w:author="Malte Persike" w:date="2024-08-06T16:48:00Z" w:initials="MP">
    <w:p w14:paraId="4CC6699C" w14:textId="1827A0D5" w:rsidR="00155A4E" w:rsidRDefault="00155A4E" w:rsidP="00155A4E">
      <w:pPr>
        <w:jc w:val="left"/>
      </w:pPr>
      <w:r>
        <w:rPr>
          <w:rStyle w:val="Kommentarzeichen"/>
        </w:rPr>
        <w:annotationRef/>
      </w:r>
      <w:r>
        <w:rPr>
          <w:color w:val="000000"/>
          <w:sz w:val="20"/>
          <w:szCs w:val="20"/>
        </w:rPr>
        <w:t>Anpassen und ggf. Link setzen.</w:t>
      </w:r>
    </w:p>
  </w:comment>
  <w:comment w:id="28" w:author="Malte Persike" w:date="2024-08-06T16:50:00Z" w:initials="MP">
    <w:p w14:paraId="44D43CE6" w14:textId="77777777" w:rsidR="00155A4E" w:rsidRDefault="00155A4E" w:rsidP="00155A4E">
      <w:pPr>
        <w:jc w:val="left"/>
      </w:pPr>
      <w:r>
        <w:rPr>
          <w:rStyle w:val="Kommentarzeichen"/>
        </w:rPr>
        <w:annotationRef/>
      </w:r>
      <w:r>
        <w:rPr>
          <w:color w:val="000000"/>
          <w:sz w:val="20"/>
          <w:szCs w:val="20"/>
        </w:rPr>
        <w:t>Anpassen.</w:t>
      </w:r>
    </w:p>
  </w:comment>
  <w:comment w:id="29" w:author="Malte Persike" w:date="2024-08-06T16:51:00Z" w:initials="MP">
    <w:p w14:paraId="74C7D95B" w14:textId="77777777" w:rsidR="00155A4E" w:rsidRDefault="00155A4E" w:rsidP="00155A4E">
      <w:pPr>
        <w:jc w:val="left"/>
      </w:pPr>
      <w:r>
        <w:rPr>
          <w:rStyle w:val="Kommentarzeichen"/>
        </w:rPr>
        <w:annotationRef/>
      </w:r>
      <w:r>
        <w:rPr>
          <w:color w:val="000000"/>
          <w:sz w:val="20"/>
          <w:szCs w:val="20"/>
        </w:rPr>
        <w:t>Anpassen und ggf. Link setzen.</w:t>
      </w:r>
    </w:p>
  </w:comment>
  <w:comment w:id="30" w:author="Malte Persike" w:date="2024-08-06T16:51:00Z" w:initials="MP">
    <w:p w14:paraId="5B9FCB69" w14:textId="77777777" w:rsidR="00155A4E" w:rsidRDefault="00155A4E" w:rsidP="00155A4E">
      <w:pPr>
        <w:jc w:val="left"/>
      </w:pPr>
      <w:r>
        <w:rPr>
          <w:rStyle w:val="Kommentarzeichen"/>
        </w:rPr>
        <w:annotationRef/>
      </w:r>
      <w:r>
        <w:rPr>
          <w:color w:val="000000"/>
          <w:sz w:val="20"/>
          <w:szCs w:val="20"/>
        </w:rPr>
        <w:t>Anpassen und ggf. Link setzen.</w:t>
      </w:r>
    </w:p>
  </w:comment>
  <w:comment w:id="31" w:author="Malte Persike" w:date="2024-08-06T16:51:00Z" w:initials="MP">
    <w:p w14:paraId="056D86F0" w14:textId="77777777" w:rsidR="00155A4E" w:rsidRDefault="00155A4E" w:rsidP="00155A4E">
      <w:pPr>
        <w:jc w:val="left"/>
      </w:pPr>
      <w:r>
        <w:rPr>
          <w:rStyle w:val="Kommentarzeichen"/>
        </w:rPr>
        <w:annotationRef/>
      </w:r>
      <w:r>
        <w:rPr>
          <w:color w:val="000000"/>
          <w:sz w:val="20"/>
          <w:szCs w:val="20"/>
        </w:rPr>
        <w:t>Anpassen.</w:t>
      </w:r>
    </w:p>
  </w:comment>
  <w:comment w:id="32" w:author="Malte Persike" w:date="2024-08-06T16:51:00Z" w:initials="MP">
    <w:p w14:paraId="5A16786F" w14:textId="77777777" w:rsidR="00155A4E" w:rsidRDefault="00155A4E" w:rsidP="00155A4E">
      <w:pPr>
        <w:jc w:val="left"/>
      </w:pPr>
      <w:r>
        <w:rPr>
          <w:rStyle w:val="Kommentarzeichen"/>
        </w:rPr>
        <w:annotationRef/>
      </w:r>
      <w:r>
        <w:rPr>
          <w:color w:val="000000"/>
          <w:sz w:val="20"/>
          <w:szCs w:val="20"/>
        </w:rPr>
        <w:t>Anpassen und ggf. Link setzen.</w:t>
      </w:r>
    </w:p>
  </w:comment>
  <w:comment w:id="39" w:author="Malte Persike" w:date="2024-08-06T16:48:00Z" w:initials="MP">
    <w:p w14:paraId="1D4E3080" w14:textId="35BF1101" w:rsidR="00155A4E" w:rsidRDefault="00155A4E" w:rsidP="00155A4E">
      <w:pPr>
        <w:jc w:val="left"/>
      </w:pPr>
      <w:r>
        <w:rPr>
          <w:rStyle w:val="Kommentarzeichen"/>
        </w:rPr>
        <w:annotationRef/>
      </w:r>
      <w:r>
        <w:rPr>
          <w:color w:val="000000"/>
          <w:sz w:val="20"/>
          <w:szCs w:val="20"/>
        </w:rPr>
        <w:t>Anpassen.</w:t>
      </w:r>
    </w:p>
  </w:comment>
  <w:comment w:id="46" w:author="Malte Persike" w:date="2024-08-06T16:11:00Z" w:initials="MP">
    <w:p w14:paraId="6FB12931" w14:textId="6529A30D" w:rsidR="009920B9" w:rsidRDefault="009920B9" w:rsidP="009920B9">
      <w:pPr>
        <w:jc w:val="left"/>
      </w:pPr>
      <w:r>
        <w:rPr>
          <w:rStyle w:val="Kommentarzeichen"/>
        </w:rPr>
        <w:annotationRef/>
      </w:r>
      <w:r>
        <w:rPr>
          <w:color w:val="000000"/>
          <w:sz w:val="20"/>
          <w:szCs w:val="20"/>
        </w:rPr>
        <w:t>Anpassen und ggf. Link 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CB23FB" w15:done="0"/>
  <w15:commentEx w15:paraId="0FAFE950" w15:done="0"/>
  <w15:commentEx w15:paraId="4A9DD19D" w15:done="0"/>
  <w15:commentEx w15:paraId="237F5AFD" w15:done="0"/>
  <w15:commentEx w15:paraId="67D2656A" w15:done="0"/>
  <w15:commentEx w15:paraId="6098955E" w15:done="0"/>
  <w15:commentEx w15:paraId="4CC6699C" w15:done="0"/>
  <w15:commentEx w15:paraId="44D43CE6" w15:done="0"/>
  <w15:commentEx w15:paraId="74C7D95B" w15:done="0"/>
  <w15:commentEx w15:paraId="5B9FCB69" w15:done="0"/>
  <w15:commentEx w15:paraId="056D86F0" w15:done="0"/>
  <w15:commentEx w15:paraId="5A16786F" w15:done="0"/>
  <w15:commentEx w15:paraId="1D4E3080" w15:done="0"/>
  <w15:commentEx w15:paraId="6FB129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B05556A" w16cex:dateUtc="2024-08-06T13:21:00Z"/>
  <w16cex:commentExtensible w16cex:durableId="65478611" w16cex:dateUtc="2024-08-06T14:54:00Z"/>
  <w16cex:commentExtensible w16cex:durableId="2E1C2B8F" w16cex:dateUtc="2024-08-06T09:01:00Z"/>
  <w16cex:commentExtensible w16cex:durableId="47F98484" w16cex:dateUtc="2024-08-06T09:01:00Z"/>
  <w16cex:commentExtensible w16cex:durableId="19572664" w16cex:dateUtc="2024-08-06T09:01:00Z"/>
  <w16cex:commentExtensible w16cex:durableId="2721A9ED" w16cex:dateUtc="2024-08-06T14:06:00Z"/>
  <w16cex:commentExtensible w16cex:durableId="328ABF89" w16cex:dateUtc="2024-08-06T14:48:00Z"/>
  <w16cex:commentExtensible w16cex:durableId="37F6DBFD" w16cex:dateUtc="2024-08-06T14:50:00Z"/>
  <w16cex:commentExtensible w16cex:durableId="750AA252" w16cex:dateUtc="2024-08-06T14:51:00Z"/>
  <w16cex:commentExtensible w16cex:durableId="5C24D625" w16cex:dateUtc="2024-08-06T14:51:00Z"/>
  <w16cex:commentExtensible w16cex:durableId="7F36EC9C" w16cex:dateUtc="2024-08-06T14:51:00Z"/>
  <w16cex:commentExtensible w16cex:durableId="3C908D38" w16cex:dateUtc="2024-08-06T14:51:00Z"/>
  <w16cex:commentExtensible w16cex:durableId="0EBE9534" w16cex:dateUtc="2024-08-06T14:48:00Z"/>
  <w16cex:commentExtensible w16cex:durableId="5C725C17" w16cex:dateUtc="2024-08-06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CB23FB" w16cid:durableId="1B05556A"/>
  <w16cid:commentId w16cid:paraId="0FAFE950" w16cid:durableId="65478611"/>
  <w16cid:commentId w16cid:paraId="4A9DD19D" w16cid:durableId="2E1C2B8F"/>
  <w16cid:commentId w16cid:paraId="237F5AFD" w16cid:durableId="47F98484"/>
  <w16cid:commentId w16cid:paraId="67D2656A" w16cid:durableId="19572664"/>
  <w16cid:commentId w16cid:paraId="6098955E" w16cid:durableId="2721A9ED"/>
  <w16cid:commentId w16cid:paraId="4CC6699C" w16cid:durableId="328ABF89"/>
  <w16cid:commentId w16cid:paraId="44D43CE6" w16cid:durableId="37F6DBFD"/>
  <w16cid:commentId w16cid:paraId="74C7D95B" w16cid:durableId="750AA252"/>
  <w16cid:commentId w16cid:paraId="5B9FCB69" w16cid:durableId="5C24D625"/>
  <w16cid:commentId w16cid:paraId="056D86F0" w16cid:durableId="7F36EC9C"/>
  <w16cid:commentId w16cid:paraId="5A16786F" w16cid:durableId="3C908D38"/>
  <w16cid:commentId w16cid:paraId="1D4E3080" w16cid:durableId="0EBE9534"/>
  <w16cid:commentId w16cid:paraId="6FB12931" w16cid:durableId="5C725C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7E362" w14:textId="77777777" w:rsidR="00287BBB" w:rsidRDefault="00287BBB" w:rsidP="003E43C1">
      <w:r>
        <w:separator/>
      </w:r>
    </w:p>
  </w:endnote>
  <w:endnote w:type="continuationSeparator" w:id="0">
    <w:p w14:paraId="06D3646C" w14:textId="77777777" w:rsidR="00287BBB" w:rsidRDefault="00287BBB" w:rsidP="003E43C1">
      <w:r>
        <w:continuationSeparator/>
      </w:r>
    </w:p>
  </w:endnote>
  <w:endnote w:type="continuationNotice" w:id="1">
    <w:p w14:paraId="44E90DD8" w14:textId="77777777" w:rsidR="00287BBB" w:rsidRDefault="00287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00936601"/>
      <w:docPartObj>
        <w:docPartGallery w:val="Page Numbers (Bottom of Page)"/>
        <w:docPartUnique/>
      </w:docPartObj>
    </w:sdtPr>
    <w:sdtContent>
      <w:p w14:paraId="51512541" w14:textId="27A1C8E0" w:rsidR="00A90444" w:rsidRDefault="00A90444" w:rsidP="00A9044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1A61F9" w14:textId="77777777" w:rsidR="00A90444" w:rsidRDefault="00A90444" w:rsidP="003E43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A871" w14:textId="259D4A1F" w:rsidR="00A90444" w:rsidRPr="00802435" w:rsidRDefault="00802435" w:rsidP="00A90444">
    <w:pPr>
      <w:pStyle w:val="Fuzeile"/>
      <w:framePr w:wrap="none" w:vAnchor="text" w:hAnchor="margin" w:xAlign="right" w:y="1"/>
      <w:rPr>
        <w:rStyle w:val="Seitenzahl"/>
        <w:rFonts w:ascii="Helvetica Neue Light" w:hAnsi="Helvetica Neue Light"/>
        <w:color w:val="00549F"/>
      </w:rPr>
    </w:pPr>
    <w:r w:rsidRPr="00802435">
      <w:rPr>
        <w:rStyle w:val="Seitenzahl"/>
        <w:rFonts w:ascii="Helvetica Neue Light" w:hAnsi="Helvetica Neue Light"/>
        <w:color w:val="00549F"/>
      </w:rPr>
      <w:t xml:space="preserve">Seite </w:t>
    </w:r>
    <w:sdt>
      <w:sdtPr>
        <w:rPr>
          <w:rStyle w:val="Seitenzahl"/>
          <w:rFonts w:ascii="Helvetica Neue Light" w:hAnsi="Helvetica Neue Light"/>
          <w:color w:val="00549F"/>
        </w:rPr>
        <w:id w:val="-1547746952"/>
        <w:docPartObj>
          <w:docPartGallery w:val="Page Numbers (Bottom of Page)"/>
          <w:docPartUnique/>
        </w:docPartObj>
      </w:sdtPr>
      <w:sdtContent>
        <w:r w:rsidR="00A90444" w:rsidRPr="00802435">
          <w:rPr>
            <w:rStyle w:val="Seitenzahl"/>
            <w:rFonts w:ascii="Helvetica Neue Light" w:hAnsi="Helvetica Neue Light"/>
            <w:color w:val="00549F"/>
          </w:rPr>
          <w:fldChar w:fldCharType="begin"/>
        </w:r>
        <w:r w:rsidR="00A90444" w:rsidRPr="00802435">
          <w:rPr>
            <w:rStyle w:val="Seitenzahl"/>
            <w:rFonts w:ascii="Helvetica Neue Light" w:hAnsi="Helvetica Neue Light"/>
            <w:color w:val="00549F"/>
          </w:rPr>
          <w:instrText xml:space="preserve"> PAGE </w:instrText>
        </w:r>
        <w:r w:rsidR="00A90444" w:rsidRPr="00802435">
          <w:rPr>
            <w:rStyle w:val="Seitenzahl"/>
            <w:rFonts w:ascii="Helvetica Neue Light" w:hAnsi="Helvetica Neue Light"/>
            <w:color w:val="00549F"/>
          </w:rPr>
          <w:fldChar w:fldCharType="separate"/>
        </w:r>
        <w:r w:rsidR="003100E1" w:rsidRPr="00802435">
          <w:rPr>
            <w:rStyle w:val="Seitenzahl"/>
            <w:rFonts w:ascii="Helvetica Neue Light" w:hAnsi="Helvetica Neue Light"/>
            <w:noProof/>
            <w:color w:val="00549F"/>
          </w:rPr>
          <w:t>14</w:t>
        </w:r>
        <w:r w:rsidR="00A90444" w:rsidRPr="00802435">
          <w:rPr>
            <w:rStyle w:val="Seitenzahl"/>
            <w:rFonts w:ascii="Helvetica Neue Light" w:hAnsi="Helvetica Neue Light"/>
            <w:color w:val="00549F"/>
          </w:rPr>
          <w:fldChar w:fldCharType="end"/>
        </w:r>
        <w:r w:rsidRPr="00802435">
          <w:rPr>
            <w:rStyle w:val="Seitenzahl"/>
            <w:rFonts w:ascii="Helvetica Neue Light" w:hAnsi="Helvetica Neue Light"/>
            <w:color w:val="00549F"/>
          </w:rPr>
          <w:t xml:space="preserve"> / </w:t>
        </w:r>
        <w:r w:rsidRPr="00802435">
          <w:rPr>
            <w:rStyle w:val="Seitenzahl"/>
            <w:rFonts w:ascii="Helvetica Neue Light" w:hAnsi="Helvetica Neue Light"/>
            <w:color w:val="00549F"/>
          </w:rPr>
          <w:fldChar w:fldCharType="begin"/>
        </w:r>
        <w:r w:rsidRPr="00802435">
          <w:rPr>
            <w:rStyle w:val="Seitenzahl"/>
            <w:rFonts w:ascii="Helvetica Neue Light" w:hAnsi="Helvetica Neue Light"/>
            <w:color w:val="00549F"/>
          </w:rPr>
          <w:instrText xml:space="preserve"> NUMPAGES  \* MERGEFORMAT </w:instrText>
        </w:r>
        <w:r w:rsidRPr="00802435">
          <w:rPr>
            <w:rStyle w:val="Seitenzahl"/>
            <w:rFonts w:ascii="Helvetica Neue Light" w:hAnsi="Helvetica Neue Light"/>
            <w:color w:val="00549F"/>
          </w:rPr>
          <w:fldChar w:fldCharType="separate"/>
        </w:r>
        <w:r w:rsidRPr="00802435">
          <w:rPr>
            <w:rStyle w:val="Seitenzahl"/>
            <w:rFonts w:ascii="Helvetica Neue Light" w:hAnsi="Helvetica Neue Light"/>
            <w:noProof/>
            <w:color w:val="00549F"/>
          </w:rPr>
          <w:t>12</w:t>
        </w:r>
        <w:r w:rsidRPr="00802435">
          <w:rPr>
            <w:rStyle w:val="Seitenzahl"/>
            <w:rFonts w:ascii="Helvetica Neue Light" w:hAnsi="Helvetica Neue Light"/>
            <w:color w:val="00549F"/>
          </w:rPr>
          <w:fldChar w:fldCharType="end"/>
        </w:r>
      </w:sdtContent>
    </w:sdt>
  </w:p>
  <w:p w14:paraId="627924EF" w14:textId="6D468A55" w:rsidR="00A90444" w:rsidRPr="00802435" w:rsidRDefault="007E17E9" w:rsidP="00802435">
    <w:pPr>
      <w:pStyle w:val="Fuzeile"/>
      <w:ind w:right="360"/>
      <w:rPr>
        <w:rFonts w:ascii="Helvetica Neue Light" w:hAnsi="Helvetica Neue Light"/>
        <w:color w:val="00549F"/>
      </w:rPr>
    </w:pPr>
    <w:r>
      <w:rPr>
        <w:noProof/>
      </w:rPr>
      <w:drawing>
        <wp:anchor distT="0" distB="0" distL="114300" distR="114300" simplePos="0" relativeHeight="251659264" behindDoc="0" locked="0" layoutInCell="1" allowOverlap="1" wp14:anchorId="76C6FF08" wp14:editId="2582C20B">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802435" w:rsidRPr="00802435">
      <w:rPr>
        <w:rFonts w:ascii="Helvetica Neue Light" w:hAnsi="Helvetica Neue Light"/>
        <w:color w:val="00549F"/>
      </w:rPr>
      <w:t xml:space="preserve">Prüfungsrechtliche Fragen zum Umgang mit </w:t>
    </w:r>
    <w:r w:rsidR="00A439FA">
      <w:rPr>
        <w:rFonts w:ascii="Helvetica Neue Light" w:hAnsi="Helvetica Neue Light"/>
        <w:color w:val="00549F"/>
      </w:rPr>
      <w:t>KI-Dienst</w:t>
    </w:r>
    <w:r w:rsidR="00802435" w:rsidRPr="00802435">
      <w:rPr>
        <w:rFonts w:ascii="Helvetica Neue Light" w:hAnsi="Helvetica Neue Light"/>
        <w:color w:val="00549F"/>
      </w:rPr>
      <w: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AA755" w14:textId="77777777" w:rsidR="00287BBB" w:rsidRDefault="00287BBB" w:rsidP="003E43C1">
      <w:r>
        <w:separator/>
      </w:r>
    </w:p>
  </w:footnote>
  <w:footnote w:type="continuationSeparator" w:id="0">
    <w:p w14:paraId="7C4F4AF8" w14:textId="77777777" w:rsidR="00287BBB" w:rsidRDefault="00287BBB" w:rsidP="003E43C1">
      <w:r>
        <w:continuationSeparator/>
      </w:r>
    </w:p>
  </w:footnote>
  <w:footnote w:type="continuationNotice" w:id="1">
    <w:p w14:paraId="48765119" w14:textId="77777777" w:rsidR="00287BBB" w:rsidRDefault="00287B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9C2D0" w14:textId="668FBD87" w:rsidR="007E17E9" w:rsidRDefault="007E17E9" w:rsidP="007E17E9">
    <w:pPr>
      <w:pStyle w:val="Kopfzeile"/>
      <w:tabs>
        <w:tab w:val="clear" w:pos="4513"/>
        <w:tab w:val="clear" w:pos="9026"/>
      </w:tabs>
      <w:ind w:right="-755"/>
      <w:jc w:val="right"/>
    </w:pPr>
    <w:r>
      <w:rPr>
        <w:noProof/>
      </w:rPr>
      <w:drawing>
        <wp:inline distT="0" distB="0" distL="0" distR="0" wp14:anchorId="3366D9E8" wp14:editId="0BC26869">
          <wp:extent cx="2516783" cy="311692"/>
          <wp:effectExtent l="0" t="0" r="0" b="6350"/>
          <wp:docPr id="734547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6B4C2" w14:textId="2EE10ACD" w:rsidR="00802435" w:rsidRDefault="007E17E9" w:rsidP="007E17E9">
    <w:pPr>
      <w:pStyle w:val="Kopfzeile"/>
      <w:tabs>
        <w:tab w:val="clear" w:pos="4513"/>
        <w:tab w:val="clear" w:pos="9026"/>
      </w:tabs>
      <w:ind w:right="-897"/>
      <w:jc w:val="right"/>
    </w:pPr>
    <w:r>
      <w:rPr>
        <w:noProof/>
      </w:rPr>
      <w:drawing>
        <wp:inline distT="0" distB="0" distL="0" distR="0" wp14:anchorId="0A6819F1" wp14:editId="56B7E042">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71CD"/>
    <w:multiLevelType w:val="multilevel"/>
    <w:tmpl w:val="17A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A640D"/>
    <w:multiLevelType w:val="hybridMultilevel"/>
    <w:tmpl w:val="AFEEC6BE"/>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8D2953"/>
    <w:multiLevelType w:val="hybridMultilevel"/>
    <w:tmpl w:val="1BFE68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EF7EA3"/>
    <w:multiLevelType w:val="multilevel"/>
    <w:tmpl w:val="2A4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E131A"/>
    <w:multiLevelType w:val="hybridMultilevel"/>
    <w:tmpl w:val="71B010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F8137D"/>
    <w:multiLevelType w:val="hybridMultilevel"/>
    <w:tmpl w:val="97926946"/>
    <w:lvl w:ilvl="0" w:tplc="0EDA0F54">
      <w:start w:val="1"/>
      <w:numFmt w:val="decimal"/>
      <w:lvlText w:val="%1."/>
      <w:lvlJc w:val="left"/>
      <w:pPr>
        <w:tabs>
          <w:tab w:val="num" w:pos="720"/>
        </w:tabs>
        <w:ind w:left="720" w:hanging="360"/>
      </w:pPr>
    </w:lvl>
    <w:lvl w:ilvl="1" w:tplc="8A8CAA76">
      <w:start w:val="1"/>
      <w:numFmt w:val="decimal"/>
      <w:lvlText w:val="%2."/>
      <w:lvlJc w:val="left"/>
      <w:pPr>
        <w:tabs>
          <w:tab w:val="num" w:pos="1440"/>
        </w:tabs>
        <w:ind w:left="1440" w:hanging="360"/>
      </w:pPr>
    </w:lvl>
    <w:lvl w:ilvl="2" w:tplc="FD2402E6">
      <w:start w:val="1"/>
      <w:numFmt w:val="decimal"/>
      <w:lvlText w:val="%3."/>
      <w:lvlJc w:val="left"/>
      <w:pPr>
        <w:tabs>
          <w:tab w:val="num" w:pos="2160"/>
        </w:tabs>
        <w:ind w:left="2160" w:hanging="360"/>
      </w:pPr>
    </w:lvl>
    <w:lvl w:ilvl="3" w:tplc="7D6E82EE">
      <w:start w:val="1"/>
      <w:numFmt w:val="decimal"/>
      <w:lvlText w:val="%4."/>
      <w:lvlJc w:val="left"/>
      <w:pPr>
        <w:tabs>
          <w:tab w:val="num" w:pos="2880"/>
        </w:tabs>
        <w:ind w:left="2880" w:hanging="360"/>
      </w:pPr>
    </w:lvl>
    <w:lvl w:ilvl="4" w:tplc="61B49890">
      <w:start w:val="1"/>
      <w:numFmt w:val="decimal"/>
      <w:lvlText w:val="%5."/>
      <w:lvlJc w:val="left"/>
      <w:pPr>
        <w:tabs>
          <w:tab w:val="num" w:pos="3600"/>
        </w:tabs>
        <w:ind w:left="3600" w:hanging="360"/>
      </w:pPr>
    </w:lvl>
    <w:lvl w:ilvl="5" w:tplc="68AE48C2">
      <w:start w:val="1"/>
      <w:numFmt w:val="decimal"/>
      <w:lvlText w:val="%6."/>
      <w:lvlJc w:val="left"/>
      <w:pPr>
        <w:tabs>
          <w:tab w:val="num" w:pos="4320"/>
        </w:tabs>
        <w:ind w:left="4320" w:hanging="360"/>
      </w:pPr>
    </w:lvl>
    <w:lvl w:ilvl="6" w:tplc="94028DF2">
      <w:start w:val="1"/>
      <w:numFmt w:val="decimal"/>
      <w:lvlText w:val="%7."/>
      <w:lvlJc w:val="left"/>
      <w:pPr>
        <w:tabs>
          <w:tab w:val="num" w:pos="5040"/>
        </w:tabs>
        <w:ind w:left="5040" w:hanging="360"/>
      </w:pPr>
    </w:lvl>
    <w:lvl w:ilvl="7" w:tplc="EC7C13E4">
      <w:start w:val="1"/>
      <w:numFmt w:val="decimal"/>
      <w:lvlText w:val="%8."/>
      <w:lvlJc w:val="left"/>
      <w:pPr>
        <w:tabs>
          <w:tab w:val="num" w:pos="5760"/>
        </w:tabs>
        <w:ind w:left="5760" w:hanging="360"/>
      </w:pPr>
    </w:lvl>
    <w:lvl w:ilvl="8" w:tplc="8CFC35DA">
      <w:start w:val="1"/>
      <w:numFmt w:val="decimal"/>
      <w:lvlText w:val="%9."/>
      <w:lvlJc w:val="left"/>
      <w:pPr>
        <w:tabs>
          <w:tab w:val="num" w:pos="6480"/>
        </w:tabs>
        <w:ind w:left="6480" w:hanging="360"/>
      </w:pPr>
    </w:lvl>
  </w:abstractNum>
  <w:abstractNum w:abstractNumId="6" w15:restartNumberingAfterBreak="0">
    <w:nsid w:val="2D4270BD"/>
    <w:multiLevelType w:val="multilevel"/>
    <w:tmpl w:val="2A4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A51F0C"/>
    <w:multiLevelType w:val="hybridMultilevel"/>
    <w:tmpl w:val="7128A818"/>
    <w:lvl w:ilvl="0" w:tplc="E4C858E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00039A"/>
    <w:multiLevelType w:val="multilevel"/>
    <w:tmpl w:val="9D4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D0782"/>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E457E7"/>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065E97"/>
    <w:multiLevelType w:val="multilevel"/>
    <w:tmpl w:val="3BBC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F6492A"/>
    <w:multiLevelType w:val="hybridMultilevel"/>
    <w:tmpl w:val="39EA12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CB845F3"/>
    <w:multiLevelType w:val="hybridMultilevel"/>
    <w:tmpl w:val="73981B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D0269EB"/>
    <w:multiLevelType w:val="multilevel"/>
    <w:tmpl w:val="531A8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85479C"/>
    <w:multiLevelType w:val="multilevel"/>
    <w:tmpl w:val="C5E4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2F1516"/>
    <w:multiLevelType w:val="hybridMultilevel"/>
    <w:tmpl w:val="D8FA6ED6"/>
    <w:lvl w:ilvl="0" w:tplc="B57E178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0262C0"/>
    <w:multiLevelType w:val="hybridMultilevel"/>
    <w:tmpl w:val="62A86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EB3C1F"/>
    <w:multiLevelType w:val="multilevel"/>
    <w:tmpl w:val="3D5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9519142">
    <w:abstractNumId w:val="3"/>
  </w:num>
  <w:num w:numId="2" w16cid:durableId="951132812">
    <w:abstractNumId w:val="14"/>
  </w:num>
  <w:num w:numId="3" w16cid:durableId="665669115">
    <w:abstractNumId w:val="9"/>
  </w:num>
  <w:num w:numId="4" w16cid:durableId="503478101">
    <w:abstractNumId w:val="11"/>
  </w:num>
  <w:num w:numId="5" w16cid:durableId="212081290">
    <w:abstractNumId w:val="15"/>
  </w:num>
  <w:num w:numId="6" w16cid:durableId="848838025">
    <w:abstractNumId w:val="18"/>
  </w:num>
  <w:num w:numId="7" w16cid:durableId="331031501">
    <w:abstractNumId w:val="10"/>
  </w:num>
  <w:num w:numId="8" w16cid:durableId="600186943">
    <w:abstractNumId w:val="0"/>
  </w:num>
  <w:num w:numId="9" w16cid:durableId="1131746054">
    <w:abstractNumId w:val="8"/>
  </w:num>
  <w:num w:numId="10" w16cid:durableId="912467982">
    <w:abstractNumId w:val="4"/>
  </w:num>
  <w:num w:numId="11" w16cid:durableId="1130438034">
    <w:abstractNumId w:val="16"/>
  </w:num>
  <w:num w:numId="12" w16cid:durableId="834537260">
    <w:abstractNumId w:val="7"/>
  </w:num>
  <w:num w:numId="13" w16cid:durableId="1946813357">
    <w:abstractNumId w:val="6"/>
  </w:num>
  <w:num w:numId="14" w16cid:durableId="1712682610">
    <w:abstractNumId w:val="17"/>
  </w:num>
  <w:num w:numId="15" w16cid:durableId="71241707">
    <w:abstractNumId w:val="1"/>
  </w:num>
  <w:num w:numId="16" w16cid:durableId="1086077029">
    <w:abstractNumId w:val="2"/>
  </w:num>
  <w:num w:numId="17" w16cid:durableId="1402020639">
    <w:abstractNumId w:val="13"/>
  </w:num>
  <w:num w:numId="18" w16cid:durableId="1145465281">
    <w:abstractNumId w:val="12"/>
  </w:num>
  <w:num w:numId="19" w16cid:durableId="140043917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7D"/>
    <w:rsid w:val="000066B8"/>
    <w:rsid w:val="00013A7E"/>
    <w:rsid w:val="00013AEF"/>
    <w:rsid w:val="0002354A"/>
    <w:rsid w:val="000238DE"/>
    <w:rsid w:val="00024567"/>
    <w:rsid w:val="00032C61"/>
    <w:rsid w:val="00041C90"/>
    <w:rsid w:val="000430FB"/>
    <w:rsid w:val="00043B30"/>
    <w:rsid w:val="00046A82"/>
    <w:rsid w:val="00047C17"/>
    <w:rsid w:val="00053BE9"/>
    <w:rsid w:val="00055EF1"/>
    <w:rsid w:val="000576F0"/>
    <w:rsid w:val="00060401"/>
    <w:rsid w:val="00060688"/>
    <w:rsid w:val="00065D95"/>
    <w:rsid w:val="00067622"/>
    <w:rsid w:val="00085A86"/>
    <w:rsid w:val="000860D9"/>
    <w:rsid w:val="0009024E"/>
    <w:rsid w:val="00091715"/>
    <w:rsid w:val="0009317D"/>
    <w:rsid w:val="00094EAE"/>
    <w:rsid w:val="00095685"/>
    <w:rsid w:val="000A21C8"/>
    <w:rsid w:val="000A67BB"/>
    <w:rsid w:val="000B1894"/>
    <w:rsid w:val="000B29B9"/>
    <w:rsid w:val="000B317C"/>
    <w:rsid w:val="000B5278"/>
    <w:rsid w:val="000C4B68"/>
    <w:rsid w:val="000C6FC1"/>
    <w:rsid w:val="000D43D2"/>
    <w:rsid w:val="000E5041"/>
    <w:rsid w:val="000E56E5"/>
    <w:rsid w:val="000E5937"/>
    <w:rsid w:val="00103589"/>
    <w:rsid w:val="00103F6E"/>
    <w:rsid w:val="0011098A"/>
    <w:rsid w:val="001118A7"/>
    <w:rsid w:val="001204A9"/>
    <w:rsid w:val="00123495"/>
    <w:rsid w:val="001249D4"/>
    <w:rsid w:val="00133A5C"/>
    <w:rsid w:val="00143B78"/>
    <w:rsid w:val="00146D56"/>
    <w:rsid w:val="001526A5"/>
    <w:rsid w:val="0015576C"/>
    <w:rsid w:val="00155A4E"/>
    <w:rsid w:val="00157D73"/>
    <w:rsid w:val="00161C24"/>
    <w:rsid w:val="00162B62"/>
    <w:rsid w:val="001643B1"/>
    <w:rsid w:val="0016524A"/>
    <w:rsid w:val="00166FDB"/>
    <w:rsid w:val="0017512A"/>
    <w:rsid w:val="00185411"/>
    <w:rsid w:val="00186BA9"/>
    <w:rsid w:val="00191C33"/>
    <w:rsid w:val="001960AE"/>
    <w:rsid w:val="001A2ADC"/>
    <w:rsid w:val="001A3B2E"/>
    <w:rsid w:val="001B51F0"/>
    <w:rsid w:val="001B51F7"/>
    <w:rsid w:val="001B6360"/>
    <w:rsid w:val="001C14AF"/>
    <w:rsid w:val="001C4B5F"/>
    <w:rsid w:val="001D02B1"/>
    <w:rsid w:val="001D136B"/>
    <w:rsid w:val="001D29DB"/>
    <w:rsid w:val="001D7F37"/>
    <w:rsid w:val="001F10BC"/>
    <w:rsid w:val="001F63F4"/>
    <w:rsid w:val="00202366"/>
    <w:rsid w:val="00204536"/>
    <w:rsid w:val="00205C99"/>
    <w:rsid w:val="002101D2"/>
    <w:rsid w:val="00211076"/>
    <w:rsid w:val="00211E60"/>
    <w:rsid w:val="00230BC6"/>
    <w:rsid w:val="0023177C"/>
    <w:rsid w:val="00231ECD"/>
    <w:rsid w:val="002427FA"/>
    <w:rsid w:val="00246314"/>
    <w:rsid w:val="002475FA"/>
    <w:rsid w:val="002525DD"/>
    <w:rsid w:val="00253A3B"/>
    <w:rsid w:val="00255147"/>
    <w:rsid w:val="00257534"/>
    <w:rsid w:val="00257E3D"/>
    <w:rsid w:val="00261160"/>
    <w:rsid w:val="0027239B"/>
    <w:rsid w:val="0027669C"/>
    <w:rsid w:val="0028426D"/>
    <w:rsid w:val="00287BBB"/>
    <w:rsid w:val="00291BD4"/>
    <w:rsid w:val="00293313"/>
    <w:rsid w:val="00294940"/>
    <w:rsid w:val="002A6104"/>
    <w:rsid w:val="002A6BBC"/>
    <w:rsid w:val="002B32CD"/>
    <w:rsid w:val="002D28B6"/>
    <w:rsid w:val="002D4FDA"/>
    <w:rsid w:val="002D56D5"/>
    <w:rsid w:val="002F1BFC"/>
    <w:rsid w:val="002F2D66"/>
    <w:rsid w:val="0030109C"/>
    <w:rsid w:val="00305804"/>
    <w:rsid w:val="003100E1"/>
    <w:rsid w:val="00310B03"/>
    <w:rsid w:val="003206E6"/>
    <w:rsid w:val="00326651"/>
    <w:rsid w:val="00327F1D"/>
    <w:rsid w:val="00331927"/>
    <w:rsid w:val="00334BD7"/>
    <w:rsid w:val="0033784E"/>
    <w:rsid w:val="00340D83"/>
    <w:rsid w:val="0034536E"/>
    <w:rsid w:val="00347D66"/>
    <w:rsid w:val="0035102B"/>
    <w:rsid w:val="0035444D"/>
    <w:rsid w:val="00360EBB"/>
    <w:rsid w:val="00362610"/>
    <w:rsid w:val="00367CC6"/>
    <w:rsid w:val="0037258E"/>
    <w:rsid w:val="00386CB3"/>
    <w:rsid w:val="003875A2"/>
    <w:rsid w:val="003921A4"/>
    <w:rsid w:val="003A0027"/>
    <w:rsid w:val="003A3F75"/>
    <w:rsid w:val="003B7183"/>
    <w:rsid w:val="003C14BD"/>
    <w:rsid w:val="003C3F3E"/>
    <w:rsid w:val="003D4FD3"/>
    <w:rsid w:val="003E1545"/>
    <w:rsid w:val="003E43C1"/>
    <w:rsid w:val="003F63F5"/>
    <w:rsid w:val="00401301"/>
    <w:rsid w:val="00410A97"/>
    <w:rsid w:val="004220C1"/>
    <w:rsid w:val="004270B2"/>
    <w:rsid w:val="00432EBF"/>
    <w:rsid w:val="00432F65"/>
    <w:rsid w:val="004342AC"/>
    <w:rsid w:val="00442770"/>
    <w:rsid w:val="00445399"/>
    <w:rsid w:val="00445C7F"/>
    <w:rsid w:val="00445E55"/>
    <w:rsid w:val="00447410"/>
    <w:rsid w:val="00451594"/>
    <w:rsid w:val="00454F65"/>
    <w:rsid w:val="004569FC"/>
    <w:rsid w:val="00465008"/>
    <w:rsid w:val="004721ED"/>
    <w:rsid w:val="0047736E"/>
    <w:rsid w:val="004840B7"/>
    <w:rsid w:val="00486695"/>
    <w:rsid w:val="004A271A"/>
    <w:rsid w:val="004A2CC5"/>
    <w:rsid w:val="004A6F55"/>
    <w:rsid w:val="004B0600"/>
    <w:rsid w:val="004B0A05"/>
    <w:rsid w:val="004B27A1"/>
    <w:rsid w:val="004B3026"/>
    <w:rsid w:val="004B434E"/>
    <w:rsid w:val="004B5ECA"/>
    <w:rsid w:val="004C122F"/>
    <w:rsid w:val="004C41A7"/>
    <w:rsid w:val="004C47E8"/>
    <w:rsid w:val="004C6ACF"/>
    <w:rsid w:val="004D6263"/>
    <w:rsid w:val="004D758C"/>
    <w:rsid w:val="004E3B9C"/>
    <w:rsid w:val="004E7253"/>
    <w:rsid w:val="004F7BDC"/>
    <w:rsid w:val="00500845"/>
    <w:rsid w:val="005020A7"/>
    <w:rsid w:val="005158FF"/>
    <w:rsid w:val="0051638C"/>
    <w:rsid w:val="00522ED9"/>
    <w:rsid w:val="00525113"/>
    <w:rsid w:val="00525AC7"/>
    <w:rsid w:val="005270EB"/>
    <w:rsid w:val="0052738F"/>
    <w:rsid w:val="00527AAB"/>
    <w:rsid w:val="005305E4"/>
    <w:rsid w:val="005306D2"/>
    <w:rsid w:val="00536DFA"/>
    <w:rsid w:val="00537FD8"/>
    <w:rsid w:val="00540948"/>
    <w:rsid w:val="005425B4"/>
    <w:rsid w:val="00550D47"/>
    <w:rsid w:val="005516CF"/>
    <w:rsid w:val="00552D7A"/>
    <w:rsid w:val="00552D9B"/>
    <w:rsid w:val="00554C3E"/>
    <w:rsid w:val="00562491"/>
    <w:rsid w:val="00563AE8"/>
    <w:rsid w:val="0056547D"/>
    <w:rsid w:val="005719F9"/>
    <w:rsid w:val="0057606F"/>
    <w:rsid w:val="00582D1D"/>
    <w:rsid w:val="00587469"/>
    <w:rsid w:val="00587A31"/>
    <w:rsid w:val="005915A4"/>
    <w:rsid w:val="00593DBD"/>
    <w:rsid w:val="005B12F8"/>
    <w:rsid w:val="005B7AFC"/>
    <w:rsid w:val="005C5DA4"/>
    <w:rsid w:val="005D2E4B"/>
    <w:rsid w:val="005E43E8"/>
    <w:rsid w:val="005F04D4"/>
    <w:rsid w:val="00600AA9"/>
    <w:rsid w:val="00600F3A"/>
    <w:rsid w:val="006051AE"/>
    <w:rsid w:val="00605B22"/>
    <w:rsid w:val="00607FDE"/>
    <w:rsid w:val="00614FEB"/>
    <w:rsid w:val="00615456"/>
    <w:rsid w:val="00625327"/>
    <w:rsid w:val="00630D11"/>
    <w:rsid w:val="0063308E"/>
    <w:rsid w:val="00636C7A"/>
    <w:rsid w:val="006423A7"/>
    <w:rsid w:val="00647E9B"/>
    <w:rsid w:val="00650EDF"/>
    <w:rsid w:val="00651348"/>
    <w:rsid w:val="006575A5"/>
    <w:rsid w:val="006576ED"/>
    <w:rsid w:val="006727A0"/>
    <w:rsid w:val="006773AB"/>
    <w:rsid w:val="00677AB5"/>
    <w:rsid w:val="00677F04"/>
    <w:rsid w:val="006831D7"/>
    <w:rsid w:val="006846F9"/>
    <w:rsid w:val="00684ED0"/>
    <w:rsid w:val="00693CFA"/>
    <w:rsid w:val="00696F08"/>
    <w:rsid w:val="006A220E"/>
    <w:rsid w:val="006C212E"/>
    <w:rsid w:val="006C5F35"/>
    <w:rsid w:val="006D2E15"/>
    <w:rsid w:val="006E10CD"/>
    <w:rsid w:val="006E3051"/>
    <w:rsid w:val="006E33C6"/>
    <w:rsid w:val="006E7285"/>
    <w:rsid w:val="006F3607"/>
    <w:rsid w:val="006F5F75"/>
    <w:rsid w:val="006F7F8A"/>
    <w:rsid w:val="0070623B"/>
    <w:rsid w:val="00707BE3"/>
    <w:rsid w:val="00707D70"/>
    <w:rsid w:val="00711804"/>
    <w:rsid w:val="00713D52"/>
    <w:rsid w:val="007226CC"/>
    <w:rsid w:val="007272FF"/>
    <w:rsid w:val="00730AA9"/>
    <w:rsid w:val="00730EB4"/>
    <w:rsid w:val="0073300C"/>
    <w:rsid w:val="00737E9F"/>
    <w:rsid w:val="00741B62"/>
    <w:rsid w:val="007431AF"/>
    <w:rsid w:val="00744026"/>
    <w:rsid w:val="00744727"/>
    <w:rsid w:val="00747BD3"/>
    <w:rsid w:val="00755723"/>
    <w:rsid w:val="00755D7A"/>
    <w:rsid w:val="00756184"/>
    <w:rsid w:val="00757FAD"/>
    <w:rsid w:val="00761F2C"/>
    <w:rsid w:val="00762553"/>
    <w:rsid w:val="007633E5"/>
    <w:rsid w:val="0077403F"/>
    <w:rsid w:val="007777C4"/>
    <w:rsid w:val="00785C44"/>
    <w:rsid w:val="00794E8B"/>
    <w:rsid w:val="00795FCF"/>
    <w:rsid w:val="007A749F"/>
    <w:rsid w:val="007B03CF"/>
    <w:rsid w:val="007B238F"/>
    <w:rsid w:val="007B325B"/>
    <w:rsid w:val="007C7996"/>
    <w:rsid w:val="007D01FB"/>
    <w:rsid w:val="007D17CA"/>
    <w:rsid w:val="007D1AA4"/>
    <w:rsid w:val="007D3BFB"/>
    <w:rsid w:val="007E174F"/>
    <w:rsid w:val="007E17E9"/>
    <w:rsid w:val="007E716E"/>
    <w:rsid w:val="007F147A"/>
    <w:rsid w:val="007F3EEA"/>
    <w:rsid w:val="007F57D0"/>
    <w:rsid w:val="00802435"/>
    <w:rsid w:val="00803F96"/>
    <w:rsid w:val="00804200"/>
    <w:rsid w:val="008046D5"/>
    <w:rsid w:val="00804C2E"/>
    <w:rsid w:val="00811490"/>
    <w:rsid w:val="008115EF"/>
    <w:rsid w:val="00811D20"/>
    <w:rsid w:val="00826026"/>
    <w:rsid w:val="00826587"/>
    <w:rsid w:val="00831974"/>
    <w:rsid w:val="00832A74"/>
    <w:rsid w:val="008456FB"/>
    <w:rsid w:val="00845812"/>
    <w:rsid w:val="00847AC7"/>
    <w:rsid w:val="00851069"/>
    <w:rsid w:val="008517DE"/>
    <w:rsid w:val="0085343B"/>
    <w:rsid w:val="00853EB6"/>
    <w:rsid w:val="00857935"/>
    <w:rsid w:val="008603C7"/>
    <w:rsid w:val="008624C4"/>
    <w:rsid w:val="00880CB1"/>
    <w:rsid w:val="00893288"/>
    <w:rsid w:val="00896E15"/>
    <w:rsid w:val="00897415"/>
    <w:rsid w:val="008A0DFB"/>
    <w:rsid w:val="008A1F5F"/>
    <w:rsid w:val="008C011A"/>
    <w:rsid w:val="008C0E68"/>
    <w:rsid w:val="008D26A9"/>
    <w:rsid w:val="008E2453"/>
    <w:rsid w:val="008E331C"/>
    <w:rsid w:val="008E412E"/>
    <w:rsid w:val="008E5699"/>
    <w:rsid w:val="008F1EAD"/>
    <w:rsid w:val="008F733A"/>
    <w:rsid w:val="00901E04"/>
    <w:rsid w:val="00923CDA"/>
    <w:rsid w:val="00926E07"/>
    <w:rsid w:val="009275C4"/>
    <w:rsid w:val="0094103D"/>
    <w:rsid w:val="00943A05"/>
    <w:rsid w:val="00944C41"/>
    <w:rsid w:val="00947763"/>
    <w:rsid w:val="00954686"/>
    <w:rsid w:val="009561BA"/>
    <w:rsid w:val="00957363"/>
    <w:rsid w:val="00960FEE"/>
    <w:rsid w:val="00974A87"/>
    <w:rsid w:val="00976985"/>
    <w:rsid w:val="00981426"/>
    <w:rsid w:val="009820F1"/>
    <w:rsid w:val="00983AEE"/>
    <w:rsid w:val="009905A7"/>
    <w:rsid w:val="009920B9"/>
    <w:rsid w:val="00992149"/>
    <w:rsid w:val="00992602"/>
    <w:rsid w:val="00992C6D"/>
    <w:rsid w:val="00995C1D"/>
    <w:rsid w:val="009A2880"/>
    <w:rsid w:val="009B347D"/>
    <w:rsid w:val="009B6406"/>
    <w:rsid w:val="009C0C38"/>
    <w:rsid w:val="009C6AED"/>
    <w:rsid w:val="009C7738"/>
    <w:rsid w:val="009D0E71"/>
    <w:rsid w:val="009D4AB5"/>
    <w:rsid w:val="009E156A"/>
    <w:rsid w:val="009E2757"/>
    <w:rsid w:val="009E3993"/>
    <w:rsid w:val="009F0473"/>
    <w:rsid w:val="009F261F"/>
    <w:rsid w:val="009F6EBD"/>
    <w:rsid w:val="00A1355A"/>
    <w:rsid w:val="00A17824"/>
    <w:rsid w:val="00A2310F"/>
    <w:rsid w:val="00A23BA9"/>
    <w:rsid w:val="00A2506D"/>
    <w:rsid w:val="00A259BC"/>
    <w:rsid w:val="00A26701"/>
    <w:rsid w:val="00A309B5"/>
    <w:rsid w:val="00A31A61"/>
    <w:rsid w:val="00A320A2"/>
    <w:rsid w:val="00A338A7"/>
    <w:rsid w:val="00A33B20"/>
    <w:rsid w:val="00A40FF2"/>
    <w:rsid w:val="00A439FA"/>
    <w:rsid w:val="00A55321"/>
    <w:rsid w:val="00A61238"/>
    <w:rsid w:val="00A64E12"/>
    <w:rsid w:val="00A67C5D"/>
    <w:rsid w:val="00A7083E"/>
    <w:rsid w:val="00A77E07"/>
    <w:rsid w:val="00A80F7D"/>
    <w:rsid w:val="00A90444"/>
    <w:rsid w:val="00A93BC3"/>
    <w:rsid w:val="00AA03E5"/>
    <w:rsid w:val="00AA273E"/>
    <w:rsid w:val="00AA4853"/>
    <w:rsid w:val="00AA5DB3"/>
    <w:rsid w:val="00AA7876"/>
    <w:rsid w:val="00AB2198"/>
    <w:rsid w:val="00AB3FD8"/>
    <w:rsid w:val="00AB4FAB"/>
    <w:rsid w:val="00AC4773"/>
    <w:rsid w:val="00AC751E"/>
    <w:rsid w:val="00AD0FB3"/>
    <w:rsid w:val="00AD651B"/>
    <w:rsid w:val="00AD779E"/>
    <w:rsid w:val="00AE09C5"/>
    <w:rsid w:val="00AF0188"/>
    <w:rsid w:val="00AF15AE"/>
    <w:rsid w:val="00AF1F7E"/>
    <w:rsid w:val="00AF5D8B"/>
    <w:rsid w:val="00AF6912"/>
    <w:rsid w:val="00AF7769"/>
    <w:rsid w:val="00B0421C"/>
    <w:rsid w:val="00B07D5F"/>
    <w:rsid w:val="00B14EC1"/>
    <w:rsid w:val="00B23BF1"/>
    <w:rsid w:val="00B25684"/>
    <w:rsid w:val="00B35B7D"/>
    <w:rsid w:val="00B4708B"/>
    <w:rsid w:val="00B632FB"/>
    <w:rsid w:val="00B6440A"/>
    <w:rsid w:val="00B65BEE"/>
    <w:rsid w:val="00B705F2"/>
    <w:rsid w:val="00B70FC0"/>
    <w:rsid w:val="00B84942"/>
    <w:rsid w:val="00B900F4"/>
    <w:rsid w:val="00B91797"/>
    <w:rsid w:val="00B956D5"/>
    <w:rsid w:val="00BB0D7B"/>
    <w:rsid w:val="00BB2288"/>
    <w:rsid w:val="00BB3AE6"/>
    <w:rsid w:val="00BD61DC"/>
    <w:rsid w:val="00BD6824"/>
    <w:rsid w:val="00BE03EC"/>
    <w:rsid w:val="00BE0AD4"/>
    <w:rsid w:val="00BE65C3"/>
    <w:rsid w:val="00BE7B9D"/>
    <w:rsid w:val="00BF002D"/>
    <w:rsid w:val="00BF2605"/>
    <w:rsid w:val="00BF4C15"/>
    <w:rsid w:val="00BF7DB4"/>
    <w:rsid w:val="00C03B0B"/>
    <w:rsid w:val="00C13EAD"/>
    <w:rsid w:val="00C151B1"/>
    <w:rsid w:val="00C169B6"/>
    <w:rsid w:val="00C211A8"/>
    <w:rsid w:val="00C2368C"/>
    <w:rsid w:val="00C23941"/>
    <w:rsid w:val="00C26D41"/>
    <w:rsid w:val="00C305EA"/>
    <w:rsid w:val="00C345E2"/>
    <w:rsid w:val="00C50314"/>
    <w:rsid w:val="00C53004"/>
    <w:rsid w:val="00C6012E"/>
    <w:rsid w:val="00C60A64"/>
    <w:rsid w:val="00C65B74"/>
    <w:rsid w:val="00C664EA"/>
    <w:rsid w:val="00C66DD5"/>
    <w:rsid w:val="00C71349"/>
    <w:rsid w:val="00C81B14"/>
    <w:rsid w:val="00C93C19"/>
    <w:rsid w:val="00C946CD"/>
    <w:rsid w:val="00CA5795"/>
    <w:rsid w:val="00CB264E"/>
    <w:rsid w:val="00CD0861"/>
    <w:rsid w:val="00CD782C"/>
    <w:rsid w:val="00CE0CCC"/>
    <w:rsid w:val="00CE1DEB"/>
    <w:rsid w:val="00CE3640"/>
    <w:rsid w:val="00CF5DA0"/>
    <w:rsid w:val="00D01267"/>
    <w:rsid w:val="00D0560B"/>
    <w:rsid w:val="00D060FD"/>
    <w:rsid w:val="00D13E4F"/>
    <w:rsid w:val="00D17E63"/>
    <w:rsid w:val="00D20C2B"/>
    <w:rsid w:val="00D23AC8"/>
    <w:rsid w:val="00D2555F"/>
    <w:rsid w:val="00D26157"/>
    <w:rsid w:val="00D272B1"/>
    <w:rsid w:val="00D32E2D"/>
    <w:rsid w:val="00D33BF2"/>
    <w:rsid w:val="00D42731"/>
    <w:rsid w:val="00D42EAA"/>
    <w:rsid w:val="00D475FD"/>
    <w:rsid w:val="00D47BFF"/>
    <w:rsid w:val="00D5269A"/>
    <w:rsid w:val="00D53B8F"/>
    <w:rsid w:val="00D612EA"/>
    <w:rsid w:val="00D62FAF"/>
    <w:rsid w:val="00D81181"/>
    <w:rsid w:val="00D811AD"/>
    <w:rsid w:val="00D8204D"/>
    <w:rsid w:val="00D8324F"/>
    <w:rsid w:val="00D91721"/>
    <w:rsid w:val="00DA0C15"/>
    <w:rsid w:val="00DA2B7C"/>
    <w:rsid w:val="00DA2D2C"/>
    <w:rsid w:val="00DB0A0B"/>
    <w:rsid w:val="00DB4DC9"/>
    <w:rsid w:val="00DB7F0D"/>
    <w:rsid w:val="00DC3CC9"/>
    <w:rsid w:val="00DC54DA"/>
    <w:rsid w:val="00DC5862"/>
    <w:rsid w:val="00DC7F0F"/>
    <w:rsid w:val="00DD4061"/>
    <w:rsid w:val="00DD6145"/>
    <w:rsid w:val="00DD687A"/>
    <w:rsid w:val="00DD7674"/>
    <w:rsid w:val="00DE41F9"/>
    <w:rsid w:val="00DE5FF7"/>
    <w:rsid w:val="00DF1DE5"/>
    <w:rsid w:val="00DF27BB"/>
    <w:rsid w:val="00DF4818"/>
    <w:rsid w:val="00DF4EA2"/>
    <w:rsid w:val="00DF4EBD"/>
    <w:rsid w:val="00E13359"/>
    <w:rsid w:val="00E1750D"/>
    <w:rsid w:val="00E265B5"/>
    <w:rsid w:val="00E30467"/>
    <w:rsid w:val="00E30606"/>
    <w:rsid w:val="00E3062A"/>
    <w:rsid w:val="00E37226"/>
    <w:rsid w:val="00E410AD"/>
    <w:rsid w:val="00E42645"/>
    <w:rsid w:val="00E42B49"/>
    <w:rsid w:val="00E43B25"/>
    <w:rsid w:val="00E50DD9"/>
    <w:rsid w:val="00E52AC9"/>
    <w:rsid w:val="00E53A2F"/>
    <w:rsid w:val="00E659C4"/>
    <w:rsid w:val="00E665DB"/>
    <w:rsid w:val="00E7428C"/>
    <w:rsid w:val="00E931F4"/>
    <w:rsid w:val="00E94972"/>
    <w:rsid w:val="00E97E54"/>
    <w:rsid w:val="00EA08F7"/>
    <w:rsid w:val="00EA2865"/>
    <w:rsid w:val="00EA5572"/>
    <w:rsid w:val="00EA5B7F"/>
    <w:rsid w:val="00EA7E5C"/>
    <w:rsid w:val="00EB0CFB"/>
    <w:rsid w:val="00EB41CE"/>
    <w:rsid w:val="00EB7293"/>
    <w:rsid w:val="00EB79AD"/>
    <w:rsid w:val="00EC1BD0"/>
    <w:rsid w:val="00EC2DCE"/>
    <w:rsid w:val="00EC623D"/>
    <w:rsid w:val="00ED0528"/>
    <w:rsid w:val="00ED43D6"/>
    <w:rsid w:val="00EF24AF"/>
    <w:rsid w:val="00EF5597"/>
    <w:rsid w:val="00F02279"/>
    <w:rsid w:val="00F02C03"/>
    <w:rsid w:val="00F0507D"/>
    <w:rsid w:val="00F10CEE"/>
    <w:rsid w:val="00F11961"/>
    <w:rsid w:val="00F17B02"/>
    <w:rsid w:val="00F20874"/>
    <w:rsid w:val="00F20BC2"/>
    <w:rsid w:val="00F25827"/>
    <w:rsid w:val="00F32D0B"/>
    <w:rsid w:val="00F33A23"/>
    <w:rsid w:val="00F3431C"/>
    <w:rsid w:val="00F40CFF"/>
    <w:rsid w:val="00F45569"/>
    <w:rsid w:val="00F50342"/>
    <w:rsid w:val="00F5769C"/>
    <w:rsid w:val="00F805B4"/>
    <w:rsid w:val="00F83177"/>
    <w:rsid w:val="00F94361"/>
    <w:rsid w:val="00F964DC"/>
    <w:rsid w:val="00F967B5"/>
    <w:rsid w:val="00F97C39"/>
    <w:rsid w:val="00FA2CA3"/>
    <w:rsid w:val="00FA48FE"/>
    <w:rsid w:val="00FA5DB0"/>
    <w:rsid w:val="00FB3DCB"/>
    <w:rsid w:val="00FB633A"/>
    <w:rsid w:val="00FC0307"/>
    <w:rsid w:val="00FC2657"/>
    <w:rsid w:val="00FC6FBF"/>
    <w:rsid w:val="00FD3FE0"/>
    <w:rsid w:val="00FD4106"/>
    <w:rsid w:val="00FD60D6"/>
    <w:rsid w:val="00FF0D9B"/>
    <w:rsid w:val="00FF1FF3"/>
    <w:rsid w:val="00FF2819"/>
    <w:rsid w:val="00FF30C4"/>
    <w:rsid w:val="00FF3B33"/>
    <w:rsid w:val="00FF58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8C467"/>
  <w15:chartTrackingRefBased/>
  <w15:docId w15:val="{2C56F79B-B4A9-B54E-B92E-E6EC375F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17DE"/>
    <w:pPr>
      <w:jc w:val="both"/>
    </w:pPr>
  </w:style>
  <w:style w:type="paragraph" w:styleId="berschrift1">
    <w:name w:val="heading 1"/>
    <w:basedOn w:val="Standard"/>
    <w:link w:val="berschrift1Zchn"/>
    <w:uiPriority w:val="9"/>
    <w:qFormat/>
    <w:rsid w:val="009F6EBD"/>
    <w:pPr>
      <w:spacing w:before="360" w:after="240"/>
      <w:outlineLvl w:val="0"/>
    </w:pPr>
    <w:rPr>
      <w:rFonts w:ascii="Segoe UI" w:eastAsia="Times New Roman" w:hAnsi="Segoe UI" w:cs="Segoe UI"/>
      <w:b/>
      <w:bCs/>
      <w:color w:val="00549F"/>
      <w:spacing w:val="5"/>
      <w:kern w:val="0"/>
      <w:sz w:val="36"/>
      <w:szCs w:val="36"/>
      <w:lang w:eastAsia="de-DE"/>
      <w14:ligatures w14:val="none"/>
    </w:rPr>
  </w:style>
  <w:style w:type="paragraph" w:styleId="berschrift2">
    <w:name w:val="heading 2"/>
    <w:basedOn w:val="Standard"/>
    <w:link w:val="berschrift2Zchn"/>
    <w:uiPriority w:val="9"/>
    <w:qFormat/>
    <w:rsid w:val="009F6EBD"/>
    <w:pPr>
      <w:shd w:val="clear" w:color="auto" w:fill="FFFFFF"/>
      <w:spacing w:before="360" w:after="240"/>
      <w:outlineLvl w:val="1"/>
    </w:pPr>
    <w:rPr>
      <w:rFonts w:ascii="Segoe UI" w:eastAsia="Times New Roman" w:hAnsi="Segoe UI" w:cs="Segoe UI"/>
      <w:b/>
      <w:bCs/>
      <w:color w:val="00549F"/>
      <w:spacing w:val="5"/>
      <w:kern w:val="0"/>
      <w:sz w:val="30"/>
      <w:szCs w:val="30"/>
      <w:lang w:eastAsia="de-DE"/>
      <w14:ligatures w14:val="none"/>
    </w:rPr>
  </w:style>
  <w:style w:type="paragraph" w:styleId="berschrift3">
    <w:name w:val="heading 3"/>
    <w:basedOn w:val="Standard"/>
    <w:link w:val="berschrift3Zchn"/>
    <w:uiPriority w:val="9"/>
    <w:qFormat/>
    <w:rsid w:val="00F0507D"/>
    <w:pPr>
      <w:spacing w:before="100" w:beforeAutospacing="1" w:after="100" w:afterAutospacing="1"/>
      <w:outlineLvl w:val="2"/>
    </w:pPr>
    <w:rPr>
      <w:rFonts w:ascii="Times New Roman" w:eastAsia="Times New Roman" w:hAnsi="Times New Roman" w:cs="Times New Roman"/>
      <w:b/>
      <w:bCs/>
      <w:kern w:val="0"/>
      <w:sz w:val="27"/>
      <w:szCs w:val="27"/>
      <w:lang w:eastAsia="de-DE"/>
      <w14:ligatures w14:val="none"/>
    </w:rPr>
  </w:style>
  <w:style w:type="paragraph" w:styleId="berschrift6">
    <w:name w:val="heading 6"/>
    <w:basedOn w:val="Standard"/>
    <w:link w:val="berschrift6Zchn"/>
    <w:uiPriority w:val="9"/>
    <w:qFormat/>
    <w:rsid w:val="00F0507D"/>
    <w:pPr>
      <w:spacing w:before="100" w:beforeAutospacing="1" w:after="100" w:afterAutospacing="1"/>
      <w:outlineLvl w:val="5"/>
    </w:pPr>
    <w:rPr>
      <w:rFonts w:ascii="Times New Roman" w:eastAsia="Times New Roman" w:hAnsi="Times New Roman" w:cs="Times New Roman"/>
      <w:b/>
      <w:bCs/>
      <w:kern w:val="0"/>
      <w:sz w:val="15"/>
      <w:szCs w:val="15"/>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6EBD"/>
    <w:rPr>
      <w:rFonts w:ascii="Segoe UI" w:eastAsia="Times New Roman" w:hAnsi="Segoe UI" w:cs="Segoe UI"/>
      <w:b/>
      <w:bCs/>
      <w:color w:val="00549F"/>
      <w:spacing w:val="5"/>
      <w:kern w:val="0"/>
      <w:sz w:val="36"/>
      <w:szCs w:val="36"/>
      <w:lang w:val="de-DE" w:eastAsia="de-DE"/>
      <w14:ligatures w14:val="none"/>
    </w:rPr>
  </w:style>
  <w:style w:type="character" w:customStyle="1" w:styleId="berschrift2Zchn">
    <w:name w:val="Überschrift 2 Zchn"/>
    <w:basedOn w:val="Absatz-Standardschriftart"/>
    <w:link w:val="berschrift2"/>
    <w:uiPriority w:val="9"/>
    <w:rsid w:val="009F6EBD"/>
    <w:rPr>
      <w:rFonts w:ascii="Segoe UI" w:eastAsia="Times New Roman" w:hAnsi="Segoe UI" w:cs="Segoe UI"/>
      <w:b/>
      <w:bCs/>
      <w:color w:val="00549F"/>
      <w:spacing w:val="5"/>
      <w:kern w:val="0"/>
      <w:sz w:val="30"/>
      <w:szCs w:val="30"/>
      <w:shd w:val="clear" w:color="auto" w:fill="FFFFFF"/>
      <w:lang w:val="de-DE" w:eastAsia="de-DE"/>
      <w14:ligatures w14:val="none"/>
    </w:rPr>
  </w:style>
  <w:style w:type="character" w:customStyle="1" w:styleId="berschrift3Zchn">
    <w:name w:val="Überschrift 3 Zchn"/>
    <w:basedOn w:val="Absatz-Standardschriftart"/>
    <w:link w:val="berschrift3"/>
    <w:uiPriority w:val="9"/>
    <w:rsid w:val="00F0507D"/>
    <w:rPr>
      <w:rFonts w:ascii="Times New Roman" w:eastAsia="Times New Roman" w:hAnsi="Times New Roman" w:cs="Times New Roman"/>
      <w:b/>
      <w:bCs/>
      <w:kern w:val="0"/>
      <w:sz w:val="27"/>
      <w:szCs w:val="27"/>
      <w:lang w:eastAsia="de-DE"/>
      <w14:ligatures w14:val="none"/>
    </w:rPr>
  </w:style>
  <w:style w:type="character" w:customStyle="1" w:styleId="berschrift6Zchn">
    <w:name w:val="Überschrift 6 Zchn"/>
    <w:basedOn w:val="Absatz-Standardschriftart"/>
    <w:link w:val="berschrift6"/>
    <w:uiPriority w:val="9"/>
    <w:rsid w:val="00F0507D"/>
    <w:rPr>
      <w:rFonts w:ascii="Times New Roman" w:eastAsia="Times New Roman" w:hAnsi="Times New Roman" w:cs="Times New Roman"/>
      <w:b/>
      <w:bCs/>
      <w:kern w:val="0"/>
      <w:sz w:val="15"/>
      <w:szCs w:val="15"/>
      <w:lang w:eastAsia="de-DE"/>
      <w14:ligatures w14:val="none"/>
    </w:rPr>
  </w:style>
  <w:style w:type="character" w:styleId="Hyperlink">
    <w:name w:val="Hyperlink"/>
    <w:basedOn w:val="Absatz-Standardschriftart"/>
    <w:uiPriority w:val="99"/>
    <w:unhideWhenUsed/>
    <w:rsid w:val="00F0507D"/>
    <w:rPr>
      <w:color w:val="0000FF"/>
      <w:u w:val="single"/>
    </w:rPr>
  </w:style>
  <w:style w:type="paragraph" w:styleId="StandardWeb">
    <w:name w:val="Normal (Web)"/>
    <w:basedOn w:val="Standard"/>
    <w:uiPriority w:val="99"/>
    <w:semiHidden/>
    <w:unhideWhenUsed/>
    <w:rsid w:val="00F0507D"/>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F0507D"/>
    <w:rPr>
      <w:b/>
      <w:bCs/>
    </w:rPr>
  </w:style>
  <w:style w:type="character" w:styleId="HTMLCode">
    <w:name w:val="HTML Code"/>
    <w:basedOn w:val="Absatz-Standardschriftart"/>
    <w:uiPriority w:val="99"/>
    <w:semiHidden/>
    <w:unhideWhenUsed/>
    <w:rsid w:val="00F0507D"/>
    <w:rPr>
      <w:rFonts w:ascii="Courier New" w:eastAsia="Times New Roman" w:hAnsi="Courier New" w:cs="Courier New"/>
      <w:sz w:val="20"/>
      <w:szCs w:val="20"/>
    </w:rPr>
  </w:style>
  <w:style w:type="table" w:styleId="Tabellenraster">
    <w:name w:val="Table Grid"/>
    <w:basedOn w:val="NormaleTabelle"/>
    <w:uiPriority w:val="39"/>
    <w:rsid w:val="00F05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0507D"/>
    <w:pPr>
      <w:spacing w:after="200"/>
    </w:pPr>
    <w:rPr>
      <w:i/>
      <w:iCs/>
      <w:color w:val="44546A" w:themeColor="text2"/>
      <w:sz w:val="18"/>
      <w:szCs w:val="18"/>
    </w:rPr>
  </w:style>
  <w:style w:type="paragraph" w:styleId="Listenabsatz">
    <w:name w:val="List Paragraph"/>
    <w:basedOn w:val="Standard"/>
    <w:uiPriority w:val="34"/>
    <w:qFormat/>
    <w:rsid w:val="008517DE"/>
    <w:pPr>
      <w:ind w:left="720"/>
      <w:contextualSpacing/>
    </w:pPr>
  </w:style>
  <w:style w:type="paragraph" w:styleId="Kopfzeile">
    <w:name w:val="header"/>
    <w:basedOn w:val="Standard"/>
    <w:link w:val="KopfzeileZchn"/>
    <w:uiPriority w:val="99"/>
    <w:unhideWhenUsed/>
    <w:rsid w:val="003E43C1"/>
    <w:pPr>
      <w:tabs>
        <w:tab w:val="center" w:pos="4513"/>
        <w:tab w:val="right" w:pos="9026"/>
      </w:tabs>
    </w:pPr>
  </w:style>
  <w:style w:type="character" w:customStyle="1" w:styleId="KopfzeileZchn">
    <w:name w:val="Kopfzeile Zchn"/>
    <w:basedOn w:val="Absatz-Standardschriftart"/>
    <w:link w:val="Kopfzeile"/>
    <w:uiPriority w:val="99"/>
    <w:rsid w:val="003E43C1"/>
  </w:style>
  <w:style w:type="paragraph" w:styleId="Fuzeile">
    <w:name w:val="footer"/>
    <w:basedOn w:val="Standard"/>
    <w:link w:val="FuzeileZchn"/>
    <w:uiPriority w:val="99"/>
    <w:unhideWhenUsed/>
    <w:rsid w:val="003E43C1"/>
    <w:pPr>
      <w:tabs>
        <w:tab w:val="center" w:pos="4513"/>
        <w:tab w:val="right" w:pos="9026"/>
      </w:tabs>
    </w:pPr>
  </w:style>
  <w:style w:type="character" w:customStyle="1" w:styleId="FuzeileZchn">
    <w:name w:val="Fußzeile Zchn"/>
    <w:basedOn w:val="Absatz-Standardschriftart"/>
    <w:link w:val="Fuzeile"/>
    <w:uiPriority w:val="99"/>
    <w:rsid w:val="003E43C1"/>
  </w:style>
  <w:style w:type="character" w:styleId="Seitenzahl">
    <w:name w:val="page number"/>
    <w:basedOn w:val="Absatz-Standardschriftart"/>
    <w:uiPriority w:val="99"/>
    <w:semiHidden/>
    <w:unhideWhenUsed/>
    <w:rsid w:val="003E43C1"/>
  </w:style>
  <w:style w:type="paragraph" w:styleId="Inhaltsverzeichnisberschrift">
    <w:name w:val="TOC Heading"/>
    <w:basedOn w:val="berschrift1"/>
    <w:next w:val="Standard"/>
    <w:uiPriority w:val="39"/>
    <w:unhideWhenUsed/>
    <w:qFormat/>
    <w:rsid w:val="000E5937"/>
    <w:pPr>
      <w:keepNext/>
      <w:keepLines/>
      <w:spacing w:before="480" w:after="0" w:line="276" w:lineRule="auto"/>
      <w:jc w:val="left"/>
      <w:outlineLvl w:val="9"/>
    </w:pPr>
    <w:rPr>
      <w:rFonts w:asciiTheme="majorHAnsi" w:eastAsiaTheme="majorEastAsia" w:hAnsiTheme="majorHAnsi" w:cstheme="majorBidi"/>
      <w:color w:val="2F5496" w:themeColor="accent1" w:themeShade="BF"/>
      <w:spacing w:val="0"/>
      <w:sz w:val="28"/>
      <w:szCs w:val="28"/>
    </w:rPr>
  </w:style>
  <w:style w:type="paragraph" w:styleId="Verzeichnis2">
    <w:name w:val="toc 2"/>
    <w:basedOn w:val="Standard"/>
    <w:next w:val="Standard"/>
    <w:autoRedefine/>
    <w:uiPriority w:val="39"/>
    <w:unhideWhenUsed/>
    <w:rsid w:val="000E5937"/>
    <w:pPr>
      <w:spacing w:before="120"/>
      <w:ind w:left="240"/>
      <w:jc w:val="left"/>
    </w:pPr>
    <w:rPr>
      <w:rFonts w:cstheme="minorHAnsi"/>
      <w:i/>
      <w:iCs/>
      <w:sz w:val="20"/>
      <w:szCs w:val="20"/>
    </w:rPr>
  </w:style>
  <w:style w:type="paragraph" w:styleId="Verzeichnis1">
    <w:name w:val="toc 1"/>
    <w:basedOn w:val="Standard"/>
    <w:next w:val="Standard"/>
    <w:autoRedefine/>
    <w:uiPriority w:val="39"/>
    <w:unhideWhenUsed/>
    <w:rsid w:val="000B1894"/>
    <w:pPr>
      <w:tabs>
        <w:tab w:val="right" w:pos="9016"/>
      </w:tabs>
      <w:spacing w:before="240" w:after="120"/>
      <w:jc w:val="left"/>
    </w:pPr>
    <w:rPr>
      <w:rFonts w:cstheme="minorHAnsi"/>
      <w:b/>
      <w:bCs/>
      <w:sz w:val="20"/>
      <w:szCs w:val="20"/>
    </w:rPr>
  </w:style>
  <w:style w:type="paragraph" w:styleId="Verzeichnis3">
    <w:name w:val="toc 3"/>
    <w:basedOn w:val="Standard"/>
    <w:next w:val="Standard"/>
    <w:autoRedefine/>
    <w:uiPriority w:val="39"/>
    <w:unhideWhenUsed/>
    <w:rsid w:val="000E5937"/>
    <w:pPr>
      <w:ind w:left="480"/>
      <w:jc w:val="left"/>
    </w:pPr>
    <w:rPr>
      <w:rFonts w:cstheme="minorHAnsi"/>
      <w:sz w:val="20"/>
      <w:szCs w:val="20"/>
    </w:rPr>
  </w:style>
  <w:style w:type="paragraph" w:styleId="Verzeichnis4">
    <w:name w:val="toc 4"/>
    <w:basedOn w:val="Standard"/>
    <w:next w:val="Standard"/>
    <w:autoRedefine/>
    <w:uiPriority w:val="39"/>
    <w:unhideWhenUsed/>
    <w:rsid w:val="000E5937"/>
    <w:pPr>
      <w:jc w:val="left"/>
    </w:pPr>
    <w:rPr>
      <w:rFonts w:cstheme="minorHAnsi"/>
      <w:sz w:val="22"/>
      <w:szCs w:val="22"/>
    </w:rPr>
  </w:style>
  <w:style w:type="paragraph" w:styleId="Verzeichnis5">
    <w:name w:val="toc 5"/>
    <w:basedOn w:val="Standard"/>
    <w:next w:val="Standard"/>
    <w:autoRedefine/>
    <w:uiPriority w:val="39"/>
    <w:unhideWhenUsed/>
    <w:rsid w:val="000E5937"/>
    <w:pPr>
      <w:jc w:val="left"/>
    </w:pPr>
    <w:rPr>
      <w:rFonts w:cstheme="minorHAnsi"/>
      <w:sz w:val="22"/>
      <w:szCs w:val="22"/>
    </w:rPr>
  </w:style>
  <w:style w:type="paragraph" w:styleId="Verzeichnis6">
    <w:name w:val="toc 6"/>
    <w:basedOn w:val="Standard"/>
    <w:next w:val="Standard"/>
    <w:autoRedefine/>
    <w:uiPriority w:val="39"/>
    <w:unhideWhenUsed/>
    <w:rsid w:val="000E5937"/>
    <w:pPr>
      <w:jc w:val="left"/>
    </w:pPr>
    <w:rPr>
      <w:rFonts w:cstheme="minorHAnsi"/>
      <w:sz w:val="22"/>
      <w:szCs w:val="22"/>
    </w:rPr>
  </w:style>
  <w:style w:type="paragraph" w:styleId="Verzeichnis7">
    <w:name w:val="toc 7"/>
    <w:basedOn w:val="Standard"/>
    <w:next w:val="Standard"/>
    <w:autoRedefine/>
    <w:uiPriority w:val="39"/>
    <w:unhideWhenUsed/>
    <w:rsid w:val="000E5937"/>
    <w:pPr>
      <w:jc w:val="left"/>
    </w:pPr>
    <w:rPr>
      <w:rFonts w:cstheme="minorHAnsi"/>
      <w:sz w:val="22"/>
      <w:szCs w:val="22"/>
    </w:rPr>
  </w:style>
  <w:style w:type="paragraph" w:styleId="Verzeichnis8">
    <w:name w:val="toc 8"/>
    <w:basedOn w:val="Standard"/>
    <w:next w:val="Standard"/>
    <w:autoRedefine/>
    <w:uiPriority w:val="39"/>
    <w:unhideWhenUsed/>
    <w:rsid w:val="000E5937"/>
    <w:pPr>
      <w:jc w:val="left"/>
    </w:pPr>
    <w:rPr>
      <w:rFonts w:cstheme="minorHAnsi"/>
      <w:sz w:val="22"/>
      <w:szCs w:val="22"/>
    </w:rPr>
  </w:style>
  <w:style w:type="paragraph" w:styleId="Verzeichnis9">
    <w:name w:val="toc 9"/>
    <w:basedOn w:val="Standard"/>
    <w:next w:val="Standard"/>
    <w:autoRedefine/>
    <w:uiPriority w:val="39"/>
    <w:unhideWhenUsed/>
    <w:rsid w:val="000E5937"/>
    <w:pPr>
      <w:jc w:val="left"/>
    </w:pPr>
    <w:rPr>
      <w:rFonts w:cstheme="minorHAnsi"/>
      <w:sz w:val="22"/>
      <w:szCs w:val="22"/>
    </w:rPr>
  </w:style>
  <w:style w:type="paragraph" w:styleId="Titel">
    <w:name w:val="Title"/>
    <w:basedOn w:val="Standard"/>
    <w:next w:val="Standard"/>
    <w:link w:val="TitelZchn"/>
    <w:uiPriority w:val="10"/>
    <w:qFormat/>
    <w:rsid w:val="00B65BEE"/>
    <w:pPr>
      <w:pBdr>
        <w:bottom w:val="single" w:sz="6" w:space="4" w:color="EEEEEE"/>
      </w:pBdr>
      <w:shd w:val="clear" w:color="auto" w:fill="FFFFFF"/>
      <w:spacing w:after="240"/>
      <w:outlineLvl w:val="0"/>
    </w:pPr>
    <w:rPr>
      <w:rFonts w:ascii="Segoe UI" w:eastAsia="Times New Roman" w:hAnsi="Segoe UI" w:cs="Segoe UI"/>
      <w:color w:val="00549F"/>
      <w:spacing w:val="5"/>
      <w:kern w:val="36"/>
      <w:sz w:val="48"/>
      <w:szCs w:val="48"/>
      <w:lang w:eastAsia="de-DE"/>
      <w14:ligatures w14:val="none"/>
    </w:rPr>
  </w:style>
  <w:style w:type="character" w:customStyle="1" w:styleId="TitelZchn">
    <w:name w:val="Titel Zchn"/>
    <w:basedOn w:val="Absatz-Standardschriftart"/>
    <w:link w:val="Titel"/>
    <w:uiPriority w:val="10"/>
    <w:rsid w:val="00B65BEE"/>
    <w:rPr>
      <w:rFonts w:ascii="Segoe UI" w:eastAsia="Times New Roman" w:hAnsi="Segoe UI" w:cs="Segoe UI"/>
      <w:color w:val="00549F"/>
      <w:spacing w:val="5"/>
      <w:kern w:val="36"/>
      <w:sz w:val="48"/>
      <w:szCs w:val="48"/>
      <w:shd w:val="clear" w:color="auto" w:fill="FFFFFF"/>
      <w:lang w:eastAsia="de-DE"/>
      <w14:ligatures w14:val="none"/>
    </w:rPr>
  </w:style>
  <w:style w:type="character" w:customStyle="1" w:styleId="NichtaufgelsteErwhnung1">
    <w:name w:val="Nicht aufgelöste Erwähnung1"/>
    <w:basedOn w:val="Absatz-Standardschriftart"/>
    <w:uiPriority w:val="99"/>
    <w:semiHidden/>
    <w:unhideWhenUsed/>
    <w:rsid w:val="006A220E"/>
    <w:rPr>
      <w:color w:val="605E5C"/>
      <w:shd w:val="clear" w:color="auto" w:fill="E1DFDD"/>
    </w:rPr>
  </w:style>
  <w:style w:type="character" w:styleId="BesuchterLink">
    <w:name w:val="FollowedHyperlink"/>
    <w:basedOn w:val="Absatz-Standardschriftart"/>
    <w:uiPriority w:val="99"/>
    <w:semiHidden/>
    <w:unhideWhenUsed/>
    <w:rsid w:val="00826587"/>
    <w:rPr>
      <w:color w:val="954F72" w:themeColor="followedHyperlink"/>
      <w:u w:val="single"/>
    </w:rPr>
  </w:style>
  <w:style w:type="character" w:customStyle="1" w:styleId="apple-converted-space">
    <w:name w:val="apple-converted-space"/>
    <w:basedOn w:val="Absatz-Standardschriftart"/>
    <w:rsid w:val="00804200"/>
  </w:style>
  <w:style w:type="character" w:styleId="Kommentarzeichen">
    <w:name w:val="annotation reference"/>
    <w:basedOn w:val="Absatz-Standardschriftart"/>
    <w:uiPriority w:val="99"/>
    <w:semiHidden/>
    <w:unhideWhenUsed/>
    <w:rsid w:val="001A3B2E"/>
    <w:rPr>
      <w:sz w:val="16"/>
      <w:szCs w:val="16"/>
    </w:rPr>
  </w:style>
  <w:style w:type="paragraph" w:styleId="Kommentartext">
    <w:name w:val="annotation text"/>
    <w:basedOn w:val="Standard"/>
    <w:link w:val="KommentartextZchn"/>
    <w:uiPriority w:val="99"/>
    <w:unhideWhenUsed/>
    <w:rsid w:val="001A3B2E"/>
    <w:rPr>
      <w:sz w:val="20"/>
      <w:szCs w:val="20"/>
    </w:rPr>
  </w:style>
  <w:style w:type="character" w:customStyle="1" w:styleId="KommentartextZchn">
    <w:name w:val="Kommentartext Zchn"/>
    <w:basedOn w:val="Absatz-Standardschriftart"/>
    <w:link w:val="Kommentartext"/>
    <w:uiPriority w:val="99"/>
    <w:rsid w:val="001A3B2E"/>
    <w:rPr>
      <w:sz w:val="20"/>
      <w:szCs w:val="20"/>
    </w:rPr>
  </w:style>
  <w:style w:type="paragraph" w:styleId="Kommentarthema">
    <w:name w:val="annotation subject"/>
    <w:basedOn w:val="Kommentartext"/>
    <w:next w:val="Kommentartext"/>
    <w:link w:val="KommentarthemaZchn"/>
    <w:uiPriority w:val="99"/>
    <w:semiHidden/>
    <w:unhideWhenUsed/>
    <w:rsid w:val="001A3B2E"/>
    <w:rPr>
      <w:b/>
      <w:bCs/>
    </w:rPr>
  </w:style>
  <w:style w:type="character" w:customStyle="1" w:styleId="KommentarthemaZchn">
    <w:name w:val="Kommentarthema Zchn"/>
    <w:basedOn w:val="KommentartextZchn"/>
    <w:link w:val="Kommentarthema"/>
    <w:uiPriority w:val="99"/>
    <w:semiHidden/>
    <w:rsid w:val="001A3B2E"/>
    <w:rPr>
      <w:b/>
      <w:bCs/>
      <w:sz w:val="20"/>
      <w:szCs w:val="20"/>
    </w:rPr>
  </w:style>
  <w:style w:type="paragraph" w:styleId="Untertitel">
    <w:name w:val="Subtitle"/>
    <w:basedOn w:val="Standard"/>
    <w:next w:val="Standard"/>
    <w:link w:val="UntertitelZchn"/>
    <w:uiPriority w:val="11"/>
    <w:qFormat/>
    <w:rsid w:val="00B65BEE"/>
    <w:pPr>
      <w:numPr>
        <w:ilvl w:val="1"/>
      </w:numPr>
      <w:spacing w:after="160"/>
    </w:pPr>
    <w:rPr>
      <w:rFonts w:eastAsia="Times New Roman"/>
      <w:color w:val="2F5496" w:themeColor="accent1" w:themeShade="BF"/>
      <w:spacing w:val="15"/>
      <w:sz w:val="22"/>
      <w:szCs w:val="22"/>
      <w:lang w:eastAsia="de-DE"/>
    </w:rPr>
  </w:style>
  <w:style w:type="character" w:customStyle="1" w:styleId="UntertitelZchn">
    <w:name w:val="Untertitel Zchn"/>
    <w:basedOn w:val="Absatz-Standardschriftart"/>
    <w:link w:val="Untertitel"/>
    <w:uiPriority w:val="11"/>
    <w:rsid w:val="00B65BEE"/>
    <w:rPr>
      <w:rFonts w:eastAsia="Times New Roman"/>
      <w:color w:val="2F5496" w:themeColor="accent1" w:themeShade="BF"/>
      <w:spacing w:val="15"/>
      <w:sz w:val="22"/>
      <w:szCs w:val="22"/>
      <w:lang w:eastAsia="de-DE"/>
    </w:rPr>
  </w:style>
  <w:style w:type="paragraph" w:styleId="berarbeitung">
    <w:name w:val="Revision"/>
    <w:hidden/>
    <w:uiPriority w:val="99"/>
    <w:semiHidden/>
    <w:rsid w:val="00F25827"/>
  </w:style>
  <w:style w:type="paragraph" w:styleId="Sprechblasentext">
    <w:name w:val="Balloon Text"/>
    <w:basedOn w:val="Standard"/>
    <w:link w:val="SprechblasentextZchn"/>
    <w:uiPriority w:val="99"/>
    <w:semiHidden/>
    <w:unhideWhenUsed/>
    <w:rsid w:val="00BF7DB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7DB4"/>
    <w:rPr>
      <w:rFonts w:ascii="Segoe UI" w:hAnsi="Segoe UI" w:cs="Segoe UI"/>
      <w:sz w:val="18"/>
      <w:szCs w:val="18"/>
    </w:rPr>
  </w:style>
  <w:style w:type="table" w:customStyle="1" w:styleId="Tabellenraster1">
    <w:name w:val="Tabellenraster1"/>
    <w:basedOn w:val="NormaleTabelle"/>
    <w:next w:val="Tabellenraster"/>
    <w:uiPriority w:val="39"/>
    <w:rsid w:val="00522ED9"/>
    <w:rPr>
      <w:kern w:val="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582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9934">
      <w:bodyDiv w:val="1"/>
      <w:marLeft w:val="0"/>
      <w:marRight w:val="0"/>
      <w:marTop w:val="0"/>
      <w:marBottom w:val="0"/>
      <w:divBdr>
        <w:top w:val="none" w:sz="0" w:space="0" w:color="auto"/>
        <w:left w:val="none" w:sz="0" w:space="0" w:color="auto"/>
        <w:bottom w:val="none" w:sz="0" w:space="0" w:color="auto"/>
        <w:right w:val="none" w:sz="0" w:space="0" w:color="auto"/>
      </w:divBdr>
    </w:div>
    <w:div w:id="211775360">
      <w:bodyDiv w:val="1"/>
      <w:marLeft w:val="0"/>
      <w:marRight w:val="0"/>
      <w:marTop w:val="0"/>
      <w:marBottom w:val="0"/>
      <w:divBdr>
        <w:top w:val="none" w:sz="0" w:space="0" w:color="auto"/>
        <w:left w:val="none" w:sz="0" w:space="0" w:color="auto"/>
        <w:bottom w:val="none" w:sz="0" w:space="0" w:color="auto"/>
        <w:right w:val="none" w:sz="0" w:space="0" w:color="auto"/>
      </w:divBdr>
    </w:div>
    <w:div w:id="301932306">
      <w:bodyDiv w:val="1"/>
      <w:marLeft w:val="0"/>
      <w:marRight w:val="0"/>
      <w:marTop w:val="0"/>
      <w:marBottom w:val="0"/>
      <w:divBdr>
        <w:top w:val="none" w:sz="0" w:space="0" w:color="auto"/>
        <w:left w:val="none" w:sz="0" w:space="0" w:color="auto"/>
        <w:bottom w:val="none" w:sz="0" w:space="0" w:color="auto"/>
        <w:right w:val="none" w:sz="0" w:space="0" w:color="auto"/>
      </w:divBdr>
    </w:div>
    <w:div w:id="434449635">
      <w:bodyDiv w:val="1"/>
      <w:marLeft w:val="0"/>
      <w:marRight w:val="0"/>
      <w:marTop w:val="0"/>
      <w:marBottom w:val="0"/>
      <w:divBdr>
        <w:top w:val="none" w:sz="0" w:space="0" w:color="auto"/>
        <w:left w:val="none" w:sz="0" w:space="0" w:color="auto"/>
        <w:bottom w:val="none" w:sz="0" w:space="0" w:color="auto"/>
        <w:right w:val="none" w:sz="0" w:space="0" w:color="auto"/>
      </w:divBdr>
    </w:div>
    <w:div w:id="889726321">
      <w:bodyDiv w:val="1"/>
      <w:marLeft w:val="0"/>
      <w:marRight w:val="0"/>
      <w:marTop w:val="0"/>
      <w:marBottom w:val="0"/>
      <w:divBdr>
        <w:top w:val="none" w:sz="0" w:space="0" w:color="auto"/>
        <w:left w:val="none" w:sz="0" w:space="0" w:color="auto"/>
        <w:bottom w:val="none" w:sz="0" w:space="0" w:color="auto"/>
        <w:right w:val="none" w:sz="0" w:space="0" w:color="auto"/>
      </w:divBdr>
    </w:div>
    <w:div w:id="1011034260">
      <w:bodyDiv w:val="1"/>
      <w:marLeft w:val="0"/>
      <w:marRight w:val="0"/>
      <w:marTop w:val="0"/>
      <w:marBottom w:val="0"/>
      <w:divBdr>
        <w:top w:val="none" w:sz="0" w:space="0" w:color="auto"/>
        <w:left w:val="none" w:sz="0" w:space="0" w:color="auto"/>
        <w:bottom w:val="none" w:sz="0" w:space="0" w:color="auto"/>
        <w:right w:val="none" w:sz="0" w:space="0" w:color="auto"/>
      </w:divBdr>
      <w:divsChild>
        <w:div w:id="1920361442">
          <w:blockQuote w:val="1"/>
          <w:marLeft w:val="0"/>
          <w:marRight w:val="0"/>
          <w:marTop w:val="0"/>
          <w:marBottom w:val="240"/>
          <w:divBdr>
            <w:top w:val="none" w:sz="0" w:space="0" w:color="auto"/>
            <w:left w:val="single" w:sz="24" w:space="12" w:color="DDDDDD"/>
            <w:bottom w:val="none" w:sz="0" w:space="0" w:color="auto"/>
            <w:right w:val="none" w:sz="0" w:space="0" w:color="auto"/>
          </w:divBdr>
        </w:div>
        <w:div w:id="1857646072">
          <w:blockQuote w:val="1"/>
          <w:marLeft w:val="0"/>
          <w:marRight w:val="0"/>
          <w:marTop w:val="0"/>
          <w:marBottom w:val="240"/>
          <w:divBdr>
            <w:top w:val="none" w:sz="0" w:space="0" w:color="auto"/>
            <w:left w:val="single" w:sz="24" w:space="12" w:color="DDDDDD"/>
            <w:bottom w:val="none" w:sz="0" w:space="0" w:color="auto"/>
            <w:right w:val="none" w:sz="0" w:space="0" w:color="auto"/>
          </w:divBdr>
        </w:div>
        <w:div w:id="465200551">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 w:id="1256015672">
      <w:bodyDiv w:val="1"/>
      <w:marLeft w:val="0"/>
      <w:marRight w:val="0"/>
      <w:marTop w:val="0"/>
      <w:marBottom w:val="0"/>
      <w:divBdr>
        <w:top w:val="none" w:sz="0" w:space="0" w:color="auto"/>
        <w:left w:val="none" w:sz="0" w:space="0" w:color="auto"/>
        <w:bottom w:val="none" w:sz="0" w:space="0" w:color="auto"/>
        <w:right w:val="none" w:sz="0" w:space="0" w:color="auto"/>
      </w:divBdr>
    </w:div>
    <w:div w:id="1364750799">
      <w:bodyDiv w:val="1"/>
      <w:marLeft w:val="0"/>
      <w:marRight w:val="0"/>
      <w:marTop w:val="0"/>
      <w:marBottom w:val="0"/>
      <w:divBdr>
        <w:top w:val="none" w:sz="0" w:space="0" w:color="auto"/>
        <w:left w:val="none" w:sz="0" w:space="0" w:color="auto"/>
        <w:bottom w:val="none" w:sz="0" w:space="0" w:color="auto"/>
        <w:right w:val="none" w:sz="0" w:space="0" w:color="auto"/>
      </w:divBdr>
    </w:div>
    <w:div w:id="1760906732">
      <w:bodyDiv w:val="1"/>
      <w:marLeft w:val="0"/>
      <w:marRight w:val="0"/>
      <w:marTop w:val="0"/>
      <w:marBottom w:val="0"/>
      <w:divBdr>
        <w:top w:val="none" w:sz="0" w:space="0" w:color="auto"/>
        <w:left w:val="none" w:sz="0" w:space="0" w:color="auto"/>
        <w:bottom w:val="none" w:sz="0" w:space="0" w:color="auto"/>
        <w:right w:val="none" w:sz="0" w:space="0" w:color="auto"/>
      </w:divBdr>
    </w:div>
    <w:div w:id="1877349484">
      <w:bodyDiv w:val="1"/>
      <w:marLeft w:val="0"/>
      <w:marRight w:val="0"/>
      <w:marTop w:val="0"/>
      <w:marBottom w:val="0"/>
      <w:divBdr>
        <w:top w:val="none" w:sz="0" w:space="0" w:color="auto"/>
        <w:left w:val="none" w:sz="0" w:space="0" w:color="auto"/>
        <w:bottom w:val="none" w:sz="0" w:space="0" w:color="auto"/>
        <w:right w:val="none" w:sz="0" w:space="0" w:color="auto"/>
      </w:divBdr>
    </w:div>
    <w:div w:id="1918591005">
      <w:bodyDiv w:val="1"/>
      <w:marLeft w:val="0"/>
      <w:marRight w:val="0"/>
      <w:marTop w:val="0"/>
      <w:marBottom w:val="0"/>
      <w:divBdr>
        <w:top w:val="none" w:sz="0" w:space="0" w:color="auto"/>
        <w:left w:val="none" w:sz="0" w:space="0" w:color="auto"/>
        <w:bottom w:val="none" w:sz="0" w:space="0" w:color="auto"/>
        <w:right w:val="none" w:sz="0" w:space="0" w:color="auto"/>
      </w:divBdr>
    </w:div>
    <w:div w:id="1997223686">
      <w:bodyDiv w:val="1"/>
      <w:marLeft w:val="0"/>
      <w:marRight w:val="0"/>
      <w:marTop w:val="0"/>
      <w:marBottom w:val="0"/>
      <w:divBdr>
        <w:top w:val="none" w:sz="0" w:space="0" w:color="auto"/>
        <w:left w:val="none" w:sz="0" w:space="0" w:color="auto"/>
        <w:bottom w:val="none" w:sz="0" w:space="0" w:color="auto"/>
        <w:right w:val="none" w:sz="0" w:space="0" w:color="auto"/>
      </w:divBdr>
    </w:div>
    <w:div w:id="2026051091">
      <w:bodyDiv w:val="1"/>
      <w:marLeft w:val="0"/>
      <w:marRight w:val="0"/>
      <w:marTop w:val="0"/>
      <w:marBottom w:val="0"/>
      <w:divBdr>
        <w:top w:val="none" w:sz="0" w:space="0" w:color="auto"/>
        <w:left w:val="none" w:sz="0" w:space="0" w:color="auto"/>
        <w:bottom w:val="none" w:sz="0" w:space="0" w:color="auto"/>
        <w:right w:val="none" w:sz="0" w:space="0" w:color="auto"/>
      </w:divBdr>
    </w:div>
    <w:div w:id="2097893869">
      <w:bodyDiv w:val="1"/>
      <w:marLeft w:val="0"/>
      <w:marRight w:val="0"/>
      <w:marTop w:val="0"/>
      <w:marBottom w:val="0"/>
      <w:divBdr>
        <w:top w:val="none" w:sz="0" w:space="0" w:color="auto"/>
        <w:left w:val="none" w:sz="0" w:space="0" w:color="auto"/>
        <w:bottom w:val="none" w:sz="0" w:space="0" w:color="auto"/>
        <w:right w:val="none" w:sz="0" w:space="0" w:color="auto"/>
      </w:divBdr>
      <w:divsChild>
        <w:div w:id="1958020536">
          <w:marLeft w:val="0"/>
          <w:marRight w:val="0"/>
          <w:marTop w:val="0"/>
          <w:marBottom w:val="0"/>
          <w:divBdr>
            <w:top w:val="none" w:sz="0" w:space="0" w:color="auto"/>
            <w:left w:val="none" w:sz="0" w:space="0" w:color="auto"/>
            <w:bottom w:val="none" w:sz="0" w:space="0" w:color="auto"/>
            <w:right w:val="none" w:sz="0" w:space="0" w:color="auto"/>
          </w:divBdr>
        </w:div>
        <w:div w:id="202790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hyperlink" Target="https://doi.org/10.48550/arXiv.2301.11305" TargetMode="External"/><Relationship Id="rId39" Type="http://schemas.openxmlformats.org/officeDocument/2006/relationships/theme" Target="theme/theme1.xml"/><Relationship Id="rId21" Type="http://schemas.openxmlformats.org/officeDocument/2006/relationships/hyperlink" Target="https://doi.org/10.1515/opis-2022-0158"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hyperlink" Target="https://doi.org/10.1109/ACCESS.2023.3294090" TargetMode="External"/><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openai.com/index/gpt-4-research" TargetMode="External"/><Relationship Id="rId20" Type="http://schemas.openxmlformats.org/officeDocument/2006/relationships/hyperlink" Target="https://doi.org/10.1007/s40979&#8209;023&#8209;00146&#8209;z" TargetMode="External"/><Relationship Id="rId29" Type="http://schemas.openxmlformats.org/officeDocument/2006/relationships/hyperlink" Target="https://doi.org/10.1162/tacl_a_005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doi.org/10.1007/s40979-023-00140-5" TargetMode="External"/><Relationship Id="rId32" Type="http://schemas.openxmlformats.org/officeDocument/2006/relationships/hyperlink" Target="https://curia.europa.eu/juris/document/document.jsf?text=&amp;docid=280426&amp;pageIndex=0&amp;doclang=de&amp;mode=req&amp;dir=&amp;occ=first&amp;part=1&amp;cid=9533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7074/jalt.2023.6.2.12" TargetMode="External"/><Relationship Id="rId28" Type="http://schemas.openxmlformats.org/officeDocument/2006/relationships/hyperlink" Target="https://doi.org/10.1016/j.xcrp.2023.101426" TargetMode="External"/><Relationship Id="rId36"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hyperlink" Target="https://doi.org/10.1080/0142159X.2020.1766668" TargetMode="External"/><Relationship Id="rId31" Type="http://schemas.openxmlformats.org/officeDocument/2006/relationships/hyperlink" Target="https://www.dh.nrw/fileadmin/user_upload/dh-nrw/e-assessment/pdf/HE_Pruefungsordnung.pdf"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hyperlink" Target="https://doi.org/10.3346/jkms.2023.38.e319" TargetMode="External"/><Relationship Id="rId27" Type="http://schemas.openxmlformats.org/officeDocument/2006/relationships/hyperlink" Target="https://doi.org/10.48550/arXiv.2301.10226" TargetMode="External"/><Relationship Id="rId30" Type="http://schemas.openxmlformats.org/officeDocument/2006/relationships/hyperlink" Target="https://doi.org/10.48550/arXiv.2304.02819" TargetMode="External"/><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AF278-5EB2-40E1-B78D-05A2C3E1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3850</Words>
  <Characters>24255</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28049</CharactersWithSpaces>
  <SharedDoc>false</SharedDoc>
  <HLinks>
    <vt:vector size="84" baseType="variant">
      <vt:variant>
        <vt:i4>6619188</vt:i4>
      </vt:variant>
      <vt:variant>
        <vt:i4>192</vt:i4>
      </vt:variant>
      <vt:variant>
        <vt:i4>0</vt:i4>
      </vt:variant>
      <vt:variant>
        <vt:i4>5</vt:i4>
      </vt:variant>
      <vt:variant>
        <vt:lpwstr>https://doi.org/10.1186/s40561-023-00237-x</vt:lpwstr>
      </vt:variant>
      <vt:variant>
        <vt:lpwstr/>
      </vt:variant>
      <vt:variant>
        <vt:i4>5177412</vt:i4>
      </vt:variant>
      <vt:variant>
        <vt:i4>189</vt:i4>
      </vt:variant>
      <vt:variant>
        <vt:i4>0</vt:i4>
      </vt:variant>
      <vt:variant>
        <vt:i4>5</vt:i4>
      </vt:variant>
      <vt:variant>
        <vt:lpwstr>https://doi.org/10.1016/j.lindif.2023.102274</vt:lpwstr>
      </vt:variant>
      <vt:variant>
        <vt:lpwstr/>
      </vt:variant>
      <vt:variant>
        <vt:i4>6291576</vt:i4>
      </vt:variant>
      <vt:variant>
        <vt:i4>186</vt:i4>
      </vt:variant>
      <vt:variant>
        <vt:i4>0</vt:i4>
      </vt:variant>
      <vt:variant>
        <vt:i4>5</vt:i4>
      </vt:variant>
      <vt:variant>
        <vt:lpwstr>https://cls.rwth-aachen.de/</vt:lpwstr>
      </vt:variant>
      <vt:variant>
        <vt:lpwstr/>
      </vt:variant>
      <vt:variant>
        <vt:i4>1507345</vt:i4>
      </vt:variant>
      <vt:variant>
        <vt:i4>183</vt:i4>
      </vt:variant>
      <vt:variant>
        <vt:i4>0</vt:i4>
      </vt:variant>
      <vt:variant>
        <vt:i4>5</vt:i4>
      </vt:variant>
      <vt:variant>
        <vt:lpwstr>https://cls.r1wth-aachen.de/</vt:lpwstr>
      </vt:variant>
      <vt:variant>
        <vt:lpwstr/>
      </vt:variant>
      <vt:variant>
        <vt:i4>4980802</vt:i4>
      </vt:variant>
      <vt:variant>
        <vt:i4>180</vt:i4>
      </vt:variant>
      <vt:variant>
        <vt:i4>0</vt:i4>
      </vt:variant>
      <vt:variant>
        <vt:i4>5</vt:i4>
      </vt:variant>
      <vt:variant>
        <vt:lpwstr>https://doi.org/10.48550/arXiv.2304.02819</vt:lpwstr>
      </vt:variant>
      <vt:variant>
        <vt:lpwstr/>
      </vt:variant>
      <vt:variant>
        <vt:i4>852058</vt:i4>
      </vt:variant>
      <vt:variant>
        <vt:i4>177</vt:i4>
      </vt:variant>
      <vt:variant>
        <vt:i4>0</vt:i4>
      </vt:variant>
      <vt:variant>
        <vt:i4>5</vt:i4>
      </vt:variant>
      <vt:variant>
        <vt:lpwstr>https://openai.com/blog/new-ai-classifier-for-indicating-ai-written-text</vt:lpwstr>
      </vt:variant>
      <vt:variant>
        <vt:lpwstr/>
      </vt:variant>
      <vt:variant>
        <vt:i4>4980815</vt:i4>
      </vt:variant>
      <vt:variant>
        <vt:i4>174</vt:i4>
      </vt:variant>
      <vt:variant>
        <vt:i4>0</vt:i4>
      </vt:variant>
      <vt:variant>
        <vt:i4>5</vt:i4>
      </vt:variant>
      <vt:variant>
        <vt:lpwstr>https://doi.org/10.1162/tacl_a_00510</vt:lpwstr>
      </vt:variant>
      <vt:variant>
        <vt:lpwstr/>
      </vt:variant>
      <vt:variant>
        <vt:i4>3342371</vt:i4>
      </vt:variant>
      <vt:variant>
        <vt:i4>171</vt:i4>
      </vt:variant>
      <vt:variant>
        <vt:i4>0</vt:i4>
      </vt:variant>
      <vt:variant>
        <vt:i4>5</vt:i4>
      </vt:variant>
      <vt:variant>
        <vt:lpwstr>https://doi.org/10.1016/j.xcrp.2023.101426</vt:lpwstr>
      </vt:variant>
      <vt:variant>
        <vt:lpwstr/>
      </vt:variant>
      <vt:variant>
        <vt:i4>5046348</vt:i4>
      </vt:variant>
      <vt:variant>
        <vt:i4>168</vt:i4>
      </vt:variant>
      <vt:variant>
        <vt:i4>0</vt:i4>
      </vt:variant>
      <vt:variant>
        <vt:i4>5</vt:i4>
      </vt:variant>
      <vt:variant>
        <vt:lpwstr>https://doi.org/10.48550/arXiv.2301.10226</vt:lpwstr>
      </vt:variant>
      <vt:variant>
        <vt:lpwstr/>
      </vt:variant>
      <vt:variant>
        <vt:i4>5111885</vt:i4>
      </vt:variant>
      <vt:variant>
        <vt:i4>165</vt:i4>
      </vt:variant>
      <vt:variant>
        <vt:i4>0</vt:i4>
      </vt:variant>
      <vt:variant>
        <vt:i4>5</vt:i4>
      </vt:variant>
      <vt:variant>
        <vt:lpwstr>https://doi.org/10.48550/arXiv.2301.11305</vt:lpwstr>
      </vt:variant>
      <vt:variant>
        <vt:lpwstr/>
      </vt:variant>
      <vt:variant>
        <vt:i4>7798836</vt:i4>
      </vt:variant>
      <vt:variant>
        <vt:i4>162</vt:i4>
      </vt:variant>
      <vt:variant>
        <vt:i4>0</vt:i4>
      </vt:variant>
      <vt:variant>
        <vt:i4>5</vt:i4>
      </vt:variant>
      <vt:variant>
        <vt:lpwstr>https://doi.org/10.1109/ACCESS.2023.3294090</vt:lpwstr>
      </vt:variant>
      <vt:variant>
        <vt:lpwstr/>
      </vt:variant>
      <vt:variant>
        <vt:i4>4980809</vt:i4>
      </vt:variant>
      <vt:variant>
        <vt:i4>159</vt:i4>
      </vt:variant>
      <vt:variant>
        <vt:i4>0</vt:i4>
      </vt:variant>
      <vt:variant>
        <vt:i4>5</vt:i4>
      </vt:variant>
      <vt:variant>
        <vt:lpwstr>https://doi.org/10.1080/0142159X.2020.1766668</vt:lpwstr>
      </vt:variant>
      <vt:variant>
        <vt:lpwstr/>
      </vt:variant>
      <vt:variant>
        <vt:i4>917533</vt:i4>
      </vt:variant>
      <vt:variant>
        <vt:i4>150</vt:i4>
      </vt:variant>
      <vt:variant>
        <vt:i4>0</vt:i4>
      </vt:variant>
      <vt:variant>
        <vt:i4>5</vt:i4>
      </vt:variant>
      <vt:variant>
        <vt:lpwstr>https://openai.com/policies/terms-of-use</vt:lpwstr>
      </vt:variant>
      <vt:variant>
        <vt:lpwstr/>
      </vt:variant>
      <vt:variant>
        <vt:i4>5505049</vt:i4>
      </vt:variant>
      <vt:variant>
        <vt:i4>147</vt:i4>
      </vt:variant>
      <vt:variant>
        <vt:i4>0</vt:i4>
      </vt:variant>
      <vt:variant>
        <vt:i4>5</vt:i4>
      </vt:variant>
      <vt:variant>
        <vt:lpwstr>https://www.europarl.europa.eu/news/de/headlines/society/20230601STO93804/ki-gesetz-erste-regulierung-der-kunstlichen-intelligenz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2024-08-06T15:13:00Z</cp:lastPrinted>
  <dcterms:created xsi:type="dcterms:W3CDTF">2024-08-06T15:13:00Z</dcterms:created>
  <dcterms:modified xsi:type="dcterms:W3CDTF">2024-08-06T15:13:00Z</dcterms:modified>
</cp:coreProperties>
</file>